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D3B" w:rsidRPr="00664568" w:rsidRDefault="00664568" w:rsidP="008131D5">
      <w:pPr>
        <w:spacing w:line="276" w:lineRule="auto"/>
        <w:jc w:val="right"/>
        <w:rPr>
          <w:rFonts w:ascii="Times New Roman" w:hAnsi="Times New Roman" w:cs="Times New Roman"/>
          <w:sz w:val="20"/>
        </w:rPr>
      </w:pPr>
      <w:r w:rsidRPr="00664568">
        <w:rPr>
          <w:rFonts w:ascii="Times New Roman" w:hAnsi="Times New Roman" w:cs="Times New Roman"/>
          <w:sz w:val="20"/>
        </w:rPr>
        <w:t>Załącznik nr 1 do Zarządzenia nr</w:t>
      </w:r>
      <w:r w:rsidR="008E5AFC">
        <w:rPr>
          <w:rFonts w:ascii="Times New Roman" w:hAnsi="Times New Roman" w:cs="Times New Roman"/>
          <w:sz w:val="20"/>
        </w:rPr>
        <w:t xml:space="preserve"> 59</w:t>
      </w:r>
      <w:r w:rsidRPr="00664568">
        <w:rPr>
          <w:rFonts w:ascii="Times New Roman" w:hAnsi="Times New Roman" w:cs="Times New Roman"/>
          <w:sz w:val="20"/>
        </w:rPr>
        <w:t>/2018</w:t>
      </w:r>
    </w:p>
    <w:p w:rsidR="00664568" w:rsidRDefault="00664568" w:rsidP="008131D5">
      <w:pPr>
        <w:spacing w:line="276" w:lineRule="auto"/>
        <w:jc w:val="right"/>
        <w:rPr>
          <w:rFonts w:ascii="Times New Roman" w:hAnsi="Times New Roman" w:cs="Times New Roman"/>
          <w:sz w:val="20"/>
        </w:rPr>
      </w:pPr>
      <w:r w:rsidRPr="00664568">
        <w:rPr>
          <w:rFonts w:ascii="Times New Roman" w:hAnsi="Times New Roman" w:cs="Times New Roman"/>
          <w:sz w:val="20"/>
        </w:rPr>
        <w:t>Wójta Gminy Orchowo z dnia</w:t>
      </w:r>
      <w:r w:rsidR="008E5AFC">
        <w:rPr>
          <w:rFonts w:ascii="Times New Roman" w:hAnsi="Times New Roman" w:cs="Times New Roman"/>
          <w:sz w:val="20"/>
        </w:rPr>
        <w:t xml:space="preserve"> 28.08.2018r.</w:t>
      </w:r>
      <w:bookmarkStart w:id="0" w:name="_GoBack"/>
      <w:bookmarkEnd w:id="0"/>
    </w:p>
    <w:p w:rsidR="00664568" w:rsidRDefault="00664568" w:rsidP="008131D5">
      <w:pPr>
        <w:spacing w:line="276" w:lineRule="auto"/>
        <w:rPr>
          <w:rFonts w:ascii="Times New Roman" w:hAnsi="Times New Roman" w:cs="Times New Roman"/>
          <w:sz w:val="24"/>
        </w:rPr>
      </w:pPr>
      <w:r>
        <w:rPr>
          <w:rFonts w:ascii="Times New Roman" w:hAnsi="Times New Roman" w:cs="Times New Roman"/>
          <w:sz w:val="24"/>
        </w:rPr>
        <w:t>GNiZK.6822.6.2017</w:t>
      </w:r>
    </w:p>
    <w:p w:rsidR="00664568" w:rsidRDefault="00664568" w:rsidP="008131D5">
      <w:pPr>
        <w:spacing w:line="276" w:lineRule="auto"/>
        <w:rPr>
          <w:rFonts w:ascii="Times New Roman" w:hAnsi="Times New Roman" w:cs="Times New Roman"/>
          <w:sz w:val="24"/>
        </w:rPr>
      </w:pPr>
    </w:p>
    <w:p w:rsidR="00664568" w:rsidRPr="00664568" w:rsidRDefault="00664568" w:rsidP="008131D5">
      <w:pPr>
        <w:spacing w:line="276" w:lineRule="auto"/>
        <w:jc w:val="center"/>
        <w:rPr>
          <w:rFonts w:ascii="Times New Roman" w:hAnsi="Times New Roman" w:cs="Times New Roman"/>
          <w:b/>
          <w:sz w:val="24"/>
        </w:rPr>
      </w:pPr>
      <w:r w:rsidRPr="00664568">
        <w:rPr>
          <w:rFonts w:ascii="Times New Roman" w:hAnsi="Times New Roman" w:cs="Times New Roman"/>
          <w:b/>
          <w:sz w:val="24"/>
        </w:rPr>
        <w:t>Wykaz nieruchomości przeznaczonej do zbycia w drodze zamiany,</w:t>
      </w:r>
    </w:p>
    <w:p w:rsidR="00664568" w:rsidRDefault="00664568" w:rsidP="008131D5">
      <w:pPr>
        <w:spacing w:line="276" w:lineRule="auto"/>
        <w:jc w:val="center"/>
        <w:rPr>
          <w:rFonts w:ascii="Times New Roman" w:hAnsi="Times New Roman" w:cs="Times New Roman"/>
          <w:b/>
          <w:sz w:val="24"/>
        </w:rPr>
      </w:pPr>
      <w:r w:rsidRPr="00664568">
        <w:rPr>
          <w:rFonts w:ascii="Times New Roman" w:hAnsi="Times New Roman" w:cs="Times New Roman"/>
          <w:b/>
          <w:sz w:val="24"/>
        </w:rPr>
        <w:t>w trybie bezprzetargowym.</w:t>
      </w:r>
    </w:p>
    <w:p w:rsidR="00C63DBB" w:rsidRDefault="00C63DBB" w:rsidP="008131D5">
      <w:pPr>
        <w:spacing w:line="276" w:lineRule="auto"/>
        <w:rPr>
          <w:rFonts w:ascii="Times New Roman" w:hAnsi="Times New Roman" w:cs="Times New Roman"/>
          <w:b/>
          <w:sz w:val="24"/>
        </w:rPr>
      </w:pPr>
    </w:p>
    <w:p w:rsidR="00C63DBB" w:rsidRPr="008131D5" w:rsidRDefault="008131D5" w:rsidP="00921B28">
      <w:pPr>
        <w:spacing w:line="276" w:lineRule="auto"/>
        <w:jc w:val="both"/>
        <w:rPr>
          <w:rFonts w:ascii="Times New Roman" w:hAnsi="Times New Roman" w:cs="Times New Roman"/>
          <w:b/>
          <w:sz w:val="24"/>
        </w:rPr>
      </w:pPr>
      <w:r w:rsidRPr="008131D5">
        <w:rPr>
          <w:rFonts w:ascii="Times New Roman" w:hAnsi="Times New Roman" w:cs="Times New Roman"/>
          <w:b/>
          <w:sz w:val="24"/>
        </w:rPr>
        <w:t xml:space="preserve">I. </w:t>
      </w:r>
      <w:r w:rsidR="00C63DBB" w:rsidRPr="008131D5">
        <w:rPr>
          <w:rFonts w:ascii="Times New Roman" w:hAnsi="Times New Roman" w:cs="Times New Roman"/>
          <w:b/>
          <w:sz w:val="24"/>
        </w:rPr>
        <w:t>Nieruchomość gruntowa stanowiąca własność Gminy Orchowo.</w:t>
      </w:r>
    </w:p>
    <w:p w:rsidR="00C63DBB" w:rsidRPr="008131D5" w:rsidRDefault="00C63DBB" w:rsidP="00921B28">
      <w:pPr>
        <w:pStyle w:val="Akapitzlist"/>
        <w:numPr>
          <w:ilvl w:val="0"/>
          <w:numId w:val="3"/>
        </w:numPr>
        <w:spacing w:line="276" w:lineRule="auto"/>
        <w:jc w:val="both"/>
        <w:rPr>
          <w:rFonts w:ascii="Times New Roman" w:hAnsi="Times New Roman" w:cs="Times New Roman"/>
          <w:b/>
          <w:sz w:val="24"/>
        </w:rPr>
      </w:pPr>
      <w:r w:rsidRPr="008131D5">
        <w:rPr>
          <w:rFonts w:ascii="Times New Roman" w:hAnsi="Times New Roman" w:cs="Times New Roman"/>
          <w:b/>
          <w:sz w:val="24"/>
        </w:rPr>
        <w:t>Oznaczenie nieruchomości według księgi wieczystej oraz katastru nieruchomości:</w:t>
      </w:r>
      <w:r w:rsidR="008131D5" w:rsidRPr="008131D5">
        <w:rPr>
          <w:rFonts w:ascii="Times New Roman" w:hAnsi="Times New Roman" w:cs="Times New Roman"/>
          <w:b/>
          <w:sz w:val="24"/>
        </w:rPr>
        <w:t xml:space="preserve"> </w:t>
      </w:r>
    </w:p>
    <w:p w:rsidR="008131D5" w:rsidRPr="008131D5" w:rsidRDefault="008131D5" w:rsidP="00921B28">
      <w:pPr>
        <w:pStyle w:val="Akapitzlist"/>
        <w:spacing w:line="276" w:lineRule="auto"/>
        <w:jc w:val="both"/>
        <w:rPr>
          <w:rFonts w:ascii="Times New Roman" w:hAnsi="Times New Roman" w:cs="Times New Roman"/>
          <w:sz w:val="24"/>
        </w:rPr>
      </w:pPr>
      <w:r>
        <w:rPr>
          <w:rFonts w:ascii="Times New Roman" w:hAnsi="Times New Roman" w:cs="Times New Roman"/>
          <w:sz w:val="24"/>
        </w:rPr>
        <w:t>Nieruchomość gruntowa oznaczona nr ew. 60/3, położona w miejscowości Różanna, obręb ewidencyjny 0010 Różanna, dla której Sąd Rejonowy w Słupcy IV Wydział Ksiąg Wieczystych prowadzi księgę wieczystą nr KN1S/00026412/7.</w:t>
      </w:r>
    </w:p>
    <w:p w:rsidR="00C63DBB" w:rsidRPr="008131D5" w:rsidRDefault="00C63DBB" w:rsidP="00921B28">
      <w:pPr>
        <w:pStyle w:val="Akapitzlist"/>
        <w:numPr>
          <w:ilvl w:val="0"/>
          <w:numId w:val="3"/>
        </w:numPr>
        <w:spacing w:line="276" w:lineRule="auto"/>
        <w:jc w:val="both"/>
        <w:rPr>
          <w:rFonts w:ascii="Times New Roman" w:hAnsi="Times New Roman" w:cs="Times New Roman"/>
          <w:b/>
          <w:sz w:val="24"/>
        </w:rPr>
      </w:pPr>
      <w:r w:rsidRPr="008131D5">
        <w:rPr>
          <w:rFonts w:ascii="Times New Roman" w:hAnsi="Times New Roman" w:cs="Times New Roman"/>
          <w:b/>
          <w:sz w:val="24"/>
        </w:rPr>
        <w:t>Powierzchnia nieruchomości:</w:t>
      </w:r>
    </w:p>
    <w:p w:rsidR="008131D5" w:rsidRPr="008131D5" w:rsidRDefault="008131D5" w:rsidP="00921B28">
      <w:pPr>
        <w:pStyle w:val="Akapitzlist"/>
        <w:spacing w:line="276" w:lineRule="auto"/>
        <w:jc w:val="both"/>
        <w:rPr>
          <w:rFonts w:ascii="Times New Roman" w:hAnsi="Times New Roman" w:cs="Times New Roman"/>
          <w:sz w:val="24"/>
        </w:rPr>
      </w:pPr>
      <w:r>
        <w:rPr>
          <w:rFonts w:ascii="Times New Roman" w:hAnsi="Times New Roman" w:cs="Times New Roman"/>
          <w:sz w:val="24"/>
        </w:rPr>
        <w:t>0,0629 ha</w:t>
      </w:r>
    </w:p>
    <w:p w:rsidR="00C63DBB" w:rsidRPr="008131D5" w:rsidRDefault="00C63DBB" w:rsidP="00921B28">
      <w:pPr>
        <w:pStyle w:val="Akapitzlist"/>
        <w:numPr>
          <w:ilvl w:val="0"/>
          <w:numId w:val="3"/>
        </w:numPr>
        <w:spacing w:line="276" w:lineRule="auto"/>
        <w:jc w:val="both"/>
        <w:rPr>
          <w:rFonts w:ascii="Times New Roman" w:hAnsi="Times New Roman" w:cs="Times New Roman"/>
          <w:b/>
          <w:sz w:val="24"/>
        </w:rPr>
      </w:pPr>
      <w:r w:rsidRPr="008131D5">
        <w:rPr>
          <w:rFonts w:ascii="Times New Roman" w:hAnsi="Times New Roman" w:cs="Times New Roman"/>
          <w:b/>
          <w:sz w:val="24"/>
        </w:rPr>
        <w:t>Opis nieruchomości:</w:t>
      </w:r>
    </w:p>
    <w:p w:rsidR="008131D5" w:rsidRPr="008131D5" w:rsidRDefault="009046CB" w:rsidP="00921B28">
      <w:pPr>
        <w:pStyle w:val="Akapitzlist"/>
        <w:spacing w:line="276" w:lineRule="auto"/>
        <w:jc w:val="both"/>
        <w:rPr>
          <w:rFonts w:ascii="Times New Roman" w:hAnsi="Times New Roman" w:cs="Times New Roman"/>
          <w:sz w:val="24"/>
        </w:rPr>
      </w:pPr>
      <w:r>
        <w:rPr>
          <w:rFonts w:ascii="Times New Roman" w:hAnsi="Times New Roman" w:cs="Times New Roman"/>
          <w:sz w:val="24"/>
        </w:rPr>
        <w:t xml:space="preserve">Nieruchomość gruntowa, położona w północnej części gminy Orchowo, przy drodze wojewódzkiej. Położona 36,5 km od centrum miasta Słupca (będącego siedzibą powiatu słupeckiego), 4 km od siedziby gminy Orchowo, 10 km od drogi krajowej DK nr 15 – trasy pomierzono jako najkrótsze możliwe do przebycia pojazdami kołowymi. Najbliższe otoczenie nieruchomości stanowi zabudowa mieszkaniowa wielorodzinna, zabudowa mieszkaniowa jednorodzinna, tereny rolne (zabudowa zagrodowa, grunty orne), boisko do piłki nożnej. Budynki znajdujące się na obszarze nieruchomości: brak. </w:t>
      </w:r>
      <w:r w:rsidR="00921B28">
        <w:rPr>
          <w:rFonts w:ascii="Times New Roman" w:hAnsi="Times New Roman" w:cs="Times New Roman"/>
          <w:sz w:val="24"/>
        </w:rPr>
        <w:t>Na granicy nieruchomości znajduje się niewielki fragment ściany przylegającego do działki budynku gospodarczego, stanow</w:t>
      </w:r>
      <w:r w:rsidR="000E3573">
        <w:rPr>
          <w:rFonts w:ascii="Times New Roman" w:hAnsi="Times New Roman" w:cs="Times New Roman"/>
          <w:sz w:val="24"/>
        </w:rPr>
        <w:t>iącego własność osoby fizycznej</w:t>
      </w:r>
      <w:r w:rsidR="00921B28">
        <w:rPr>
          <w:rFonts w:ascii="Times New Roman" w:hAnsi="Times New Roman" w:cs="Times New Roman"/>
          <w:sz w:val="24"/>
        </w:rPr>
        <w:t>, z którą planowane jest dokonanie przedmiotowej zamiany nieruchomości. Pozostałe elementy zagospodarowania terenu nieruchomości stanowią: utwardzenia (nawierzchnia żużlowa), roślinność wieloletnia (trawy), oświetlenie terenu. Kształt działki gruntu nr ew. 60/3 zbliżony jest do trójkąta. Ukształtowanie terenu płaskie. Przez obszar nieruchomości przebiega napowietrzna li</w:t>
      </w:r>
      <w:r w:rsidR="00DD246B">
        <w:rPr>
          <w:rFonts w:ascii="Times New Roman" w:hAnsi="Times New Roman" w:cs="Times New Roman"/>
          <w:sz w:val="24"/>
        </w:rPr>
        <w:t>nia elektroenergetyczna średniego</w:t>
      </w:r>
      <w:r w:rsidR="00921B28">
        <w:rPr>
          <w:rFonts w:ascii="Times New Roman" w:hAnsi="Times New Roman" w:cs="Times New Roman"/>
          <w:sz w:val="24"/>
        </w:rPr>
        <w:t xml:space="preserve"> napięcia, kablowa linia teletechniczna. Sieci uzbrojenia terenu będące w zasięgu nieruchomości: elektroenergetyczna, wodociągowa, teletechniczna, kanalizacyjna. Do działki prowadzi droga dojazdowa o nawierzchni bitumicznej.</w:t>
      </w:r>
      <w:r w:rsidR="001E5F56">
        <w:rPr>
          <w:rFonts w:ascii="Times New Roman" w:hAnsi="Times New Roman" w:cs="Times New Roman"/>
          <w:sz w:val="24"/>
        </w:rPr>
        <w:t xml:space="preserve"> Nieruchomość nie jest obciążona żadnymi prawami, roszczeniami, ograniczeniami ani hipoteką, jest wolna od wszelkich długów i obciążeń.</w:t>
      </w:r>
    </w:p>
    <w:p w:rsidR="00C63DBB" w:rsidRDefault="00C63DBB" w:rsidP="00921B28">
      <w:pPr>
        <w:pStyle w:val="Akapitzlist"/>
        <w:numPr>
          <w:ilvl w:val="0"/>
          <w:numId w:val="3"/>
        </w:numPr>
        <w:spacing w:line="276" w:lineRule="auto"/>
        <w:jc w:val="both"/>
        <w:rPr>
          <w:rFonts w:ascii="Times New Roman" w:hAnsi="Times New Roman" w:cs="Times New Roman"/>
          <w:b/>
          <w:sz w:val="24"/>
        </w:rPr>
      </w:pPr>
      <w:r w:rsidRPr="00921B28">
        <w:rPr>
          <w:rFonts w:ascii="Times New Roman" w:hAnsi="Times New Roman" w:cs="Times New Roman"/>
          <w:b/>
          <w:sz w:val="24"/>
        </w:rPr>
        <w:t>Przeznaczenie nieruchomości i sposób jej zagospodarowania:</w:t>
      </w:r>
    </w:p>
    <w:p w:rsidR="00921B28" w:rsidRPr="00923667" w:rsidRDefault="00896B8B" w:rsidP="00896B8B">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0"/>
        </w:rPr>
        <w:t>Zgodnie z uchwałą nr XIII/99/11 Rady Gminy O</w:t>
      </w:r>
      <w:r w:rsidRPr="00896B8B">
        <w:rPr>
          <w:rFonts w:ascii="Times New Roman" w:hAnsi="Times New Roman" w:cs="Times New Roman"/>
          <w:sz w:val="24"/>
          <w:szCs w:val="20"/>
        </w:rPr>
        <w:t>rchowo z dnia 2</w:t>
      </w:r>
      <w:r>
        <w:rPr>
          <w:rFonts w:ascii="Times New Roman" w:hAnsi="Times New Roman" w:cs="Times New Roman"/>
          <w:sz w:val="24"/>
          <w:szCs w:val="20"/>
        </w:rPr>
        <w:t>8.10.2011r. w</w:t>
      </w:r>
      <w:r w:rsidRPr="00896B8B">
        <w:rPr>
          <w:rFonts w:ascii="Times New Roman" w:hAnsi="Times New Roman" w:cs="Times New Roman"/>
          <w:sz w:val="24"/>
          <w:szCs w:val="20"/>
        </w:rPr>
        <w:t xml:space="preserve"> sprawie uchwalenia miejscowego planu zagospodarowani</w:t>
      </w:r>
      <w:r>
        <w:rPr>
          <w:rFonts w:ascii="Times New Roman" w:hAnsi="Times New Roman" w:cs="Times New Roman"/>
          <w:sz w:val="24"/>
          <w:szCs w:val="20"/>
        </w:rPr>
        <w:t>a przestrzennego w obrębie wsi Różanna w gminie Orchowo (Dz. Urz. Woj. Wlkp. z</w:t>
      </w:r>
      <w:r w:rsidRPr="00896B8B">
        <w:rPr>
          <w:rFonts w:ascii="Times New Roman" w:hAnsi="Times New Roman" w:cs="Times New Roman"/>
          <w:sz w:val="24"/>
          <w:szCs w:val="20"/>
        </w:rPr>
        <w:t xml:space="preserve"> 2011r., nr 372, poz.</w:t>
      </w:r>
      <w:r w:rsidR="000E3573">
        <w:rPr>
          <w:rFonts w:ascii="Times New Roman" w:hAnsi="Times New Roman" w:cs="Times New Roman"/>
          <w:sz w:val="24"/>
          <w:szCs w:val="20"/>
        </w:rPr>
        <w:t xml:space="preserve"> 6734) dla części przedmiotowej </w:t>
      </w:r>
      <w:r w:rsidRPr="00896B8B">
        <w:rPr>
          <w:rFonts w:ascii="Times New Roman" w:hAnsi="Times New Roman" w:cs="Times New Roman"/>
          <w:sz w:val="24"/>
          <w:szCs w:val="20"/>
        </w:rPr>
        <w:t>działki obo</w:t>
      </w:r>
      <w:r>
        <w:rPr>
          <w:rFonts w:ascii="Times New Roman" w:hAnsi="Times New Roman" w:cs="Times New Roman"/>
          <w:sz w:val="24"/>
          <w:szCs w:val="20"/>
        </w:rPr>
        <w:t>wiązują następujące zapisy: „4RM</w:t>
      </w:r>
      <w:r w:rsidRPr="00896B8B">
        <w:rPr>
          <w:rFonts w:ascii="Times New Roman" w:hAnsi="Times New Roman" w:cs="Times New Roman"/>
          <w:sz w:val="24"/>
          <w:szCs w:val="20"/>
        </w:rPr>
        <w:t xml:space="preserve"> – tereny zabudowy  zagrodowej w gospodarstwach rolnych, hodowlanych i ogrodniczych” – część objęta planem zagospodarowania</w:t>
      </w:r>
      <w:r>
        <w:rPr>
          <w:rFonts w:ascii="Times New Roman" w:hAnsi="Times New Roman" w:cs="Times New Roman"/>
          <w:sz w:val="24"/>
          <w:szCs w:val="20"/>
        </w:rPr>
        <w:t xml:space="preserve"> przestrzennego</w:t>
      </w:r>
      <w:r w:rsidRPr="00896B8B">
        <w:rPr>
          <w:rFonts w:ascii="Times New Roman" w:hAnsi="Times New Roman" w:cs="Times New Roman"/>
          <w:sz w:val="24"/>
          <w:szCs w:val="20"/>
        </w:rPr>
        <w:t xml:space="preserve"> posiada w ewidencji gruntów użytek: grunty rolne zabudowane. Pozostała część nieruch</w:t>
      </w:r>
      <w:r>
        <w:rPr>
          <w:rFonts w:ascii="Times New Roman" w:hAnsi="Times New Roman" w:cs="Times New Roman"/>
          <w:sz w:val="24"/>
          <w:szCs w:val="20"/>
        </w:rPr>
        <w:t>omości zgodnie z uchwałą nr XXVI/203/12 Rady Gminy O</w:t>
      </w:r>
      <w:r w:rsidRPr="00896B8B">
        <w:rPr>
          <w:rFonts w:ascii="Times New Roman" w:hAnsi="Times New Roman" w:cs="Times New Roman"/>
          <w:sz w:val="24"/>
          <w:szCs w:val="20"/>
        </w:rPr>
        <w:t>rchowo z dni</w:t>
      </w:r>
      <w:r>
        <w:rPr>
          <w:rFonts w:ascii="Times New Roman" w:hAnsi="Times New Roman" w:cs="Times New Roman"/>
          <w:sz w:val="24"/>
          <w:szCs w:val="20"/>
        </w:rPr>
        <w:t>a 20 grudnia 2012r. w</w:t>
      </w:r>
      <w:r w:rsidRPr="00896B8B">
        <w:rPr>
          <w:rFonts w:ascii="Times New Roman" w:hAnsi="Times New Roman" w:cs="Times New Roman"/>
          <w:sz w:val="24"/>
          <w:szCs w:val="20"/>
        </w:rPr>
        <w:t xml:space="preserve"> sprawie uchwalenia studium uwarunkowań i kierunków zagospo</w:t>
      </w:r>
      <w:r>
        <w:rPr>
          <w:rFonts w:ascii="Times New Roman" w:hAnsi="Times New Roman" w:cs="Times New Roman"/>
          <w:sz w:val="24"/>
          <w:szCs w:val="20"/>
        </w:rPr>
        <w:t>darowania przestrzennego gminy O</w:t>
      </w:r>
      <w:r w:rsidRPr="00896B8B">
        <w:rPr>
          <w:rFonts w:ascii="Times New Roman" w:hAnsi="Times New Roman" w:cs="Times New Roman"/>
          <w:sz w:val="24"/>
          <w:szCs w:val="20"/>
        </w:rPr>
        <w:t xml:space="preserve">rchowo oraz </w:t>
      </w:r>
      <w:r w:rsidRPr="00896B8B">
        <w:rPr>
          <w:rFonts w:ascii="Times New Roman" w:hAnsi="Times New Roman" w:cs="Times New Roman"/>
          <w:sz w:val="24"/>
          <w:szCs w:val="20"/>
        </w:rPr>
        <w:lastRenderedPageBreak/>
        <w:t>rozstrzygnięcia uw</w:t>
      </w:r>
      <w:r>
        <w:rPr>
          <w:rFonts w:ascii="Times New Roman" w:hAnsi="Times New Roman" w:cs="Times New Roman"/>
          <w:sz w:val="24"/>
          <w:szCs w:val="20"/>
        </w:rPr>
        <w:t>ag zgłoszonych do projektu ww. s</w:t>
      </w:r>
      <w:r w:rsidRPr="00896B8B">
        <w:rPr>
          <w:rFonts w:ascii="Times New Roman" w:hAnsi="Times New Roman" w:cs="Times New Roman"/>
          <w:sz w:val="24"/>
          <w:szCs w:val="20"/>
        </w:rPr>
        <w:t>tu</w:t>
      </w:r>
      <w:r>
        <w:rPr>
          <w:rFonts w:ascii="Times New Roman" w:hAnsi="Times New Roman" w:cs="Times New Roman"/>
          <w:sz w:val="24"/>
          <w:szCs w:val="20"/>
        </w:rPr>
        <w:t>dium a nieuwzględnionych przez Wójta Gminy O</w:t>
      </w:r>
      <w:r w:rsidRPr="00896B8B">
        <w:rPr>
          <w:rFonts w:ascii="Times New Roman" w:hAnsi="Times New Roman" w:cs="Times New Roman"/>
          <w:sz w:val="24"/>
          <w:szCs w:val="20"/>
        </w:rPr>
        <w:t>rchowo, znajduje się w jednej strefi</w:t>
      </w:r>
      <w:r>
        <w:rPr>
          <w:rFonts w:ascii="Times New Roman" w:hAnsi="Times New Roman" w:cs="Times New Roman"/>
          <w:sz w:val="24"/>
          <w:szCs w:val="20"/>
        </w:rPr>
        <w:t>e: „I</w:t>
      </w:r>
      <w:r w:rsidRPr="00896B8B">
        <w:rPr>
          <w:rFonts w:ascii="Times New Roman" w:hAnsi="Times New Roman" w:cs="Times New Roman"/>
          <w:sz w:val="24"/>
          <w:szCs w:val="20"/>
        </w:rPr>
        <w:t xml:space="preserve">-strefa zurbanizowana, tereny o wiodącej funkcji zabudowy mieszkaniowej” - przedmiotowa część objęta studium posiada w ewidencji gruntów użytek: grunty orne. Dla działki nie wydano decyzji o warunkach </w:t>
      </w:r>
      <w:r w:rsidRPr="00923667">
        <w:rPr>
          <w:rFonts w:ascii="Times New Roman" w:hAnsi="Times New Roman" w:cs="Times New Roman"/>
          <w:sz w:val="24"/>
          <w:szCs w:val="24"/>
        </w:rPr>
        <w:t>zabudowy.</w:t>
      </w:r>
      <w:r w:rsidR="00923667" w:rsidRPr="00923667">
        <w:rPr>
          <w:rFonts w:ascii="Times New Roman" w:hAnsi="Times New Roman" w:cs="Times New Roman"/>
          <w:sz w:val="24"/>
          <w:szCs w:val="24"/>
        </w:rPr>
        <w:t xml:space="preserve"> Nieruchomość znajduje się na terenie Powidzko-Bieniszewskiego Obszaru Chronionego Krajobrazu. Rada Gminy Orchowo w dniu 27 lipca 2017r. podjęła uchwałę nr XL/192/17 w sprawie przyjęcia Lokalnego Programu Rewitalizacji Gminy Orchowo na lata 2017-2026. Przedmiotowa nieruchomość nie jest objęta granicami programu.</w:t>
      </w:r>
    </w:p>
    <w:p w:rsidR="007D53B9" w:rsidRDefault="00C63DBB" w:rsidP="00921B28">
      <w:pPr>
        <w:pStyle w:val="Akapitzlist"/>
        <w:numPr>
          <w:ilvl w:val="0"/>
          <w:numId w:val="3"/>
        </w:numPr>
        <w:spacing w:line="276" w:lineRule="auto"/>
        <w:jc w:val="both"/>
        <w:rPr>
          <w:rFonts w:ascii="Times New Roman" w:hAnsi="Times New Roman" w:cs="Times New Roman"/>
          <w:sz w:val="24"/>
        </w:rPr>
      </w:pPr>
      <w:r w:rsidRPr="007D53B9">
        <w:rPr>
          <w:rFonts w:ascii="Times New Roman" w:hAnsi="Times New Roman" w:cs="Times New Roman"/>
          <w:b/>
          <w:sz w:val="24"/>
        </w:rPr>
        <w:t>Termin zagospodarowania nieruchomości</w:t>
      </w:r>
      <w:r w:rsidRPr="008131D5">
        <w:rPr>
          <w:rFonts w:ascii="Times New Roman" w:hAnsi="Times New Roman" w:cs="Times New Roman"/>
          <w:sz w:val="24"/>
        </w:rPr>
        <w:t>:</w:t>
      </w:r>
      <w:r w:rsidR="007D53B9">
        <w:rPr>
          <w:rFonts w:ascii="Times New Roman" w:hAnsi="Times New Roman" w:cs="Times New Roman"/>
          <w:sz w:val="24"/>
        </w:rPr>
        <w:t xml:space="preserve"> </w:t>
      </w:r>
    </w:p>
    <w:p w:rsidR="00C63DBB" w:rsidRPr="008131D5" w:rsidRDefault="007D53B9" w:rsidP="007D53B9">
      <w:pPr>
        <w:pStyle w:val="Akapitzlist"/>
        <w:spacing w:line="276" w:lineRule="auto"/>
        <w:jc w:val="both"/>
        <w:rPr>
          <w:rFonts w:ascii="Times New Roman" w:hAnsi="Times New Roman" w:cs="Times New Roman"/>
          <w:sz w:val="24"/>
        </w:rPr>
      </w:pPr>
      <w:r>
        <w:rPr>
          <w:rFonts w:ascii="Times New Roman" w:hAnsi="Times New Roman" w:cs="Times New Roman"/>
          <w:sz w:val="24"/>
        </w:rPr>
        <w:t>Nie dotyczy.</w:t>
      </w:r>
      <w:r w:rsidR="00896B8B">
        <w:rPr>
          <w:rFonts w:ascii="Times New Roman" w:hAnsi="Times New Roman" w:cs="Times New Roman"/>
          <w:sz w:val="24"/>
        </w:rPr>
        <w:t xml:space="preserve"> </w:t>
      </w:r>
    </w:p>
    <w:p w:rsidR="007D53B9" w:rsidRDefault="00C63DBB" w:rsidP="00921B28">
      <w:pPr>
        <w:pStyle w:val="Akapitzlist"/>
        <w:numPr>
          <w:ilvl w:val="0"/>
          <w:numId w:val="3"/>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Cena nieruchomości:</w:t>
      </w:r>
      <w:r w:rsidR="007D53B9">
        <w:rPr>
          <w:rFonts w:ascii="Times New Roman" w:hAnsi="Times New Roman" w:cs="Times New Roman"/>
          <w:b/>
          <w:sz w:val="24"/>
        </w:rPr>
        <w:t xml:space="preserve"> </w:t>
      </w:r>
    </w:p>
    <w:p w:rsidR="00C63DBB" w:rsidRPr="007D53B9" w:rsidRDefault="007D53B9" w:rsidP="007D53B9">
      <w:pPr>
        <w:pStyle w:val="Akapitzlist"/>
        <w:tabs>
          <w:tab w:val="left" w:pos="2505"/>
        </w:tabs>
        <w:spacing w:line="276" w:lineRule="auto"/>
        <w:jc w:val="both"/>
        <w:rPr>
          <w:rFonts w:ascii="Times New Roman" w:hAnsi="Times New Roman" w:cs="Times New Roman"/>
          <w:b/>
          <w:sz w:val="24"/>
        </w:rPr>
      </w:pPr>
      <w:r>
        <w:rPr>
          <w:rFonts w:ascii="Times New Roman" w:hAnsi="Times New Roman" w:cs="Times New Roman"/>
          <w:sz w:val="24"/>
        </w:rPr>
        <w:t>Wartość rynkowa prawa własności nieruchomości została określona przez biegłego rzeczoznawcę majątkowego na kwotę 7.127,00 zł netto.</w:t>
      </w:r>
    </w:p>
    <w:p w:rsidR="007D53B9" w:rsidRDefault="008131D5" w:rsidP="00921B28">
      <w:pPr>
        <w:pStyle w:val="Akapitzlist"/>
        <w:numPr>
          <w:ilvl w:val="0"/>
          <w:numId w:val="3"/>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Wysokość stawek procentowych opłat z tytułu użytkowania wieczystego:</w:t>
      </w:r>
      <w:r w:rsidR="007D53B9">
        <w:rPr>
          <w:rFonts w:ascii="Times New Roman" w:hAnsi="Times New Roman" w:cs="Times New Roman"/>
          <w:b/>
          <w:sz w:val="24"/>
        </w:rPr>
        <w:t xml:space="preserve"> </w:t>
      </w:r>
    </w:p>
    <w:p w:rsidR="008131D5" w:rsidRPr="007D53B9" w:rsidRDefault="007D53B9" w:rsidP="007D53B9">
      <w:pPr>
        <w:pStyle w:val="Akapitzlist"/>
        <w:tabs>
          <w:tab w:val="left" w:pos="2505"/>
        </w:tabs>
        <w:spacing w:line="276" w:lineRule="auto"/>
        <w:jc w:val="both"/>
        <w:rPr>
          <w:rFonts w:ascii="Times New Roman" w:hAnsi="Times New Roman" w:cs="Times New Roman"/>
          <w:b/>
          <w:sz w:val="24"/>
        </w:rPr>
      </w:pPr>
      <w:r>
        <w:rPr>
          <w:rFonts w:ascii="Times New Roman" w:hAnsi="Times New Roman" w:cs="Times New Roman"/>
          <w:sz w:val="24"/>
        </w:rPr>
        <w:t>Nie dotyczy.</w:t>
      </w:r>
    </w:p>
    <w:p w:rsidR="008131D5" w:rsidRDefault="008131D5" w:rsidP="00921B28">
      <w:pPr>
        <w:pStyle w:val="Akapitzlist"/>
        <w:numPr>
          <w:ilvl w:val="0"/>
          <w:numId w:val="3"/>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Wysokość opłat z tytułu użytkowania, najmu lub dzierżawy:</w:t>
      </w:r>
    </w:p>
    <w:p w:rsidR="007D53B9" w:rsidRPr="007D53B9" w:rsidRDefault="007D53B9" w:rsidP="007D53B9">
      <w:pPr>
        <w:pStyle w:val="Akapitzlist"/>
        <w:tabs>
          <w:tab w:val="left" w:pos="2505"/>
        </w:tabs>
        <w:spacing w:line="276" w:lineRule="auto"/>
        <w:jc w:val="both"/>
        <w:rPr>
          <w:rFonts w:ascii="Times New Roman" w:hAnsi="Times New Roman" w:cs="Times New Roman"/>
          <w:sz w:val="24"/>
        </w:rPr>
      </w:pPr>
      <w:r w:rsidRPr="007D53B9">
        <w:rPr>
          <w:rFonts w:ascii="Times New Roman" w:hAnsi="Times New Roman" w:cs="Times New Roman"/>
          <w:sz w:val="24"/>
        </w:rPr>
        <w:t>N</w:t>
      </w:r>
      <w:r>
        <w:rPr>
          <w:rFonts w:ascii="Times New Roman" w:hAnsi="Times New Roman" w:cs="Times New Roman"/>
          <w:sz w:val="24"/>
        </w:rPr>
        <w:t>ie dotyczy.</w:t>
      </w:r>
    </w:p>
    <w:p w:rsidR="008131D5" w:rsidRDefault="008131D5" w:rsidP="00921B28">
      <w:pPr>
        <w:pStyle w:val="Akapitzlist"/>
        <w:numPr>
          <w:ilvl w:val="0"/>
          <w:numId w:val="3"/>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Termin wnoszenia opłat:</w:t>
      </w:r>
    </w:p>
    <w:p w:rsidR="007D53B9" w:rsidRPr="007D53B9" w:rsidRDefault="007D53B9" w:rsidP="007D53B9">
      <w:pPr>
        <w:pStyle w:val="Akapitzlist"/>
        <w:tabs>
          <w:tab w:val="left" w:pos="2505"/>
        </w:tabs>
        <w:spacing w:line="276" w:lineRule="auto"/>
        <w:jc w:val="both"/>
        <w:rPr>
          <w:rFonts w:ascii="Times New Roman" w:hAnsi="Times New Roman" w:cs="Times New Roman"/>
          <w:sz w:val="24"/>
        </w:rPr>
      </w:pPr>
      <w:r>
        <w:rPr>
          <w:rFonts w:ascii="Times New Roman" w:hAnsi="Times New Roman" w:cs="Times New Roman"/>
          <w:sz w:val="24"/>
        </w:rPr>
        <w:t>Nie dotyczy.</w:t>
      </w:r>
    </w:p>
    <w:p w:rsidR="008131D5" w:rsidRDefault="008131D5" w:rsidP="00921B28">
      <w:pPr>
        <w:pStyle w:val="Akapitzlist"/>
        <w:numPr>
          <w:ilvl w:val="0"/>
          <w:numId w:val="3"/>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Zasady aktualizacji opłat:</w:t>
      </w:r>
    </w:p>
    <w:p w:rsidR="007D53B9" w:rsidRPr="007D53B9" w:rsidRDefault="007D53B9" w:rsidP="007D53B9">
      <w:pPr>
        <w:pStyle w:val="Akapitzlist"/>
        <w:tabs>
          <w:tab w:val="left" w:pos="2505"/>
        </w:tabs>
        <w:spacing w:line="276" w:lineRule="auto"/>
        <w:jc w:val="both"/>
        <w:rPr>
          <w:rFonts w:ascii="Times New Roman" w:hAnsi="Times New Roman" w:cs="Times New Roman"/>
          <w:sz w:val="24"/>
        </w:rPr>
      </w:pPr>
      <w:r w:rsidRPr="007D53B9">
        <w:rPr>
          <w:rFonts w:ascii="Times New Roman" w:hAnsi="Times New Roman" w:cs="Times New Roman"/>
          <w:sz w:val="24"/>
        </w:rPr>
        <w:t>Nie dotyczy</w:t>
      </w:r>
    </w:p>
    <w:p w:rsidR="008131D5" w:rsidRDefault="008131D5" w:rsidP="00921B28">
      <w:pPr>
        <w:pStyle w:val="Akapitzlist"/>
        <w:numPr>
          <w:ilvl w:val="0"/>
          <w:numId w:val="3"/>
        </w:numPr>
        <w:spacing w:line="276" w:lineRule="auto"/>
        <w:jc w:val="both"/>
        <w:rPr>
          <w:rFonts w:ascii="Times New Roman" w:hAnsi="Times New Roman" w:cs="Times New Roman"/>
          <w:b/>
          <w:sz w:val="24"/>
        </w:rPr>
      </w:pPr>
      <w:r w:rsidRPr="007D53B9">
        <w:rPr>
          <w:rFonts w:ascii="Times New Roman" w:hAnsi="Times New Roman" w:cs="Times New Roman"/>
          <w:b/>
          <w:sz w:val="24"/>
        </w:rPr>
        <w:t>Informacje o przeznaczeniu do zbycia lub oddania w użytkowanie, najem, dzierżawę lub użyczenie:</w:t>
      </w:r>
    </w:p>
    <w:p w:rsidR="00333EC8" w:rsidRPr="00333EC8" w:rsidRDefault="00333EC8" w:rsidP="00333EC8">
      <w:pPr>
        <w:pStyle w:val="Akapitzlist"/>
        <w:spacing w:line="276" w:lineRule="auto"/>
        <w:jc w:val="both"/>
        <w:rPr>
          <w:rFonts w:ascii="Times New Roman" w:hAnsi="Times New Roman" w:cs="Times New Roman"/>
          <w:sz w:val="24"/>
        </w:rPr>
      </w:pPr>
      <w:r w:rsidRPr="00333EC8">
        <w:rPr>
          <w:rFonts w:ascii="Times New Roman" w:hAnsi="Times New Roman" w:cs="Times New Roman"/>
          <w:sz w:val="24"/>
        </w:rPr>
        <w:t xml:space="preserve">Nieruchomość przeznaczona do </w:t>
      </w:r>
      <w:r>
        <w:rPr>
          <w:rFonts w:ascii="Times New Roman" w:hAnsi="Times New Roman" w:cs="Times New Roman"/>
          <w:sz w:val="24"/>
        </w:rPr>
        <w:t>zbycia w drodze z</w:t>
      </w:r>
      <w:r w:rsidR="00923667">
        <w:rPr>
          <w:rFonts w:ascii="Times New Roman" w:hAnsi="Times New Roman" w:cs="Times New Roman"/>
          <w:sz w:val="24"/>
        </w:rPr>
        <w:t>amiany w trybie bezprzetargowym, z osobą fizyczną.</w:t>
      </w:r>
    </w:p>
    <w:p w:rsidR="008131D5" w:rsidRDefault="008131D5" w:rsidP="00921B28">
      <w:pPr>
        <w:pStyle w:val="Akapitzlist"/>
        <w:numPr>
          <w:ilvl w:val="0"/>
          <w:numId w:val="3"/>
        </w:numPr>
        <w:spacing w:line="276" w:lineRule="auto"/>
        <w:jc w:val="both"/>
        <w:rPr>
          <w:rFonts w:ascii="Times New Roman" w:hAnsi="Times New Roman" w:cs="Times New Roman"/>
          <w:b/>
          <w:sz w:val="24"/>
        </w:rPr>
      </w:pPr>
      <w:r w:rsidRPr="007D53B9">
        <w:rPr>
          <w:rFonts w:ascii="Times New Roman" w:hAnsi="Times New Roman" w:cs="Times New Roman"/>
          <w:b/>
          <w:sz w:val="24"/>
        </w:rPr>
        <w:t>Termin do złożenia wniosku przez osoby, którym przysługuje pierwszeństwo w nabyciu nieruchomości na podstawie art. 34 ust. 1 pkt. 1 i pkt 2 ustawy z dnia 21 sierpnia 1997r. o gospodarce nieruchomościami (tekst jedn. Dz. U. z 2018 roku, poz. 121 z późn. zm.):</w:t>
      </w:r>
    </w:p>
    <w:p w:rsidR="00333EC8" w:rsidRPr="00333EC8" w:rsidRDefault="00333EC8" w:rsidP="00333EC8">
      <w:pPr>
        <w:pStyle w:val="Akapitzlist"/>
        <w:spacing w:line="276" w:lineRule="auto"/>
        <w:jc w:val="both"/>
        <w:rPr>
          <w:rFonts w:ascii="Times New Roman" w:hAnsi="Times New Roman" w:cs="Times New Roman"/>
          <w:sz w:val="24"/>
        </w:rPr>
      </w:pPr>
      <w:r>
        <w:rPr>
          <w:rFonts w:ascii="Times New Roman" w:hAnsi="Times New Roman" w:cs="Times New Roman"/>
          <w:sz w:val="24"/>
        </w:rPr>
        <w:t>Od dnia 28 sierpnia 2018 roku do dnia 8 października 2018 roku (włącznie).</w:t>
      </w:r>
    </w:p>
    <w:p w:rsidR="008131D5" w:rsidRDefault="008131D5" w:rsidP="00921B28">
      <w:pPr>
        <w:pStyle w:val="Akapitzlist"/>
        <w:spacing w:line="276" w:lineRule="auto"/>
        <w:jc w:val="both"/>
        <w:rPr>
          <w:rFonts w:ascii="Times New Roman" w:hAnsi="Times New Roman" w:cs="Times New Roman"/>
          <w:sz w:val="24"/>
        </w:rPr>
      </w:pPr>
    </w:p>
    <w:p w:rsidR="008131D5" w:rsidRPr="00333EC8" w:rsidRDefault="008131D5" w:rsidP="00921B28">
      <w:pPr>
        <w:spacing w:line="276" w:lineRule="auto"/>
        <w:jc w:val="both"/>
        <w:rPr>
          <w:rFonts w:ascii="Times New Roman" w:hAnsi="Times New Roman" w:cs="Times New Roman"/>
          <w:b/>
          <w:sz w:val="24"/>
        </w:rPr>
      </w:pPr>
      <w:r w:rsidRPr="00333EC8">
        <w:rPr>
          <w:rFonts w:ascii="Times New Roman" w:hAnsi="Times New Roman" w:cs="Times New Roman"/>
          <w:b/>
          <w:sz w:val="24"/>
        </w:rPr>
        <w:t xml:space="preserve">II. </w:t>
      </w:r>
      <w:r w:rsidR="00C63DBB" w:rsidRPr="00333EC8">
        <w:rPr>
          <w:rFonts w:ascii="Times New Roman" w:hAnsi="Times New Roman" w:cs="Times New Roman"/>
          <w:b/>
          <w:sz w:val="24"/>
        </w:rPr>
        <w:t>Nieruchomość gruntowa stanowiąca własność osoby fizycznej.</w:t>
      </w:r>
    </w:p>
    <w:p w:rsidR="008131D5" w:rsidRDefault="008131D5" w:rsidP="00921B28">
      <w:pPr>
        <w:pStyle w:val="Akapitzlist"/>
        <w:numPr>
          <w:ilvl w:val="0"/>
          <w:numId w:val="4"/>
        </w:numPr>
        <w:spacing w:line="276" w:lineRule="auto"/>
        <w:jc w:val="both"/>
        <w:rPr>
          <w:rFonts w:ascii="Times New Roman" w:hAnsi="Times New Roman" w:cs="Times New Roman"/>
          <w:b/>
          <w:sz w:val="24"/>
        </w:rPr>
      </w:pPr>
      <w:r w:rsidRPr="007D53B9">
        <w:rPr>
          <w:rFonts w:ascii="Times New Roman" w:hAnsi="Times New Roman" w:cs="Times New Roman"/>
          <w:b/>
          <w:sz w:val="24"/>
        </w:rPr>
        <w:t>Oznaczenie nieruchomości według księgi wieczystej oraz katastru nieruchomości:</w:t>
      </w:r>
    </w:p>
    <w:p w:rsidR="001E5F56" w:rsidRPr="001E5F56" w:rsidRDefault="001E5F56" w:rsidP="001E5F56">
      <w:pPr>
        <w:pStyle w:val="Akapitzlist"/>
        <w:spacing w:line="276" w:lineRule="auto"/>
        <w:jc w:val="both"/>
        <w:rPr>
          <w:rFonts w:ascii="Times New Roman" w:hAnsi="Times New Roman" w:cs="Times New Roman"/>
          <w:sz w:val="24"/>
        </w:rPr>
      </w:pPr>
      <w:r>
        <w:rPr>
          <w:rFonts w:ascii="Times New Roman" w:hAnsi="Times New Roman" w:cs="Times New Roman"/>
          <w:sz w:val="24"/>
        </w:rPr>
        <w:t>Nieruchomość gruntowa oznaczona nr ew. 44/2, położona w miejscowości Różanna, obręb ewidencyjny 0010 Różanna, dla której Sąd Rejonowy w Słupcy IV Wydział Ksiąg Wieczystych prowadzi księgę wieczystą nr KN1S/00040359/1.</w:t>
      </w:r>
    </w:p>
    <w:p w:rsidR="00DD246B" w:rsidRDefault="008131D5" w:rsidP="00921B28">
      <w:pPr>
        <w:pStyle w:val="Akapitzlist"/>
        <w:numPr>
          <w:ilvl w:val="0"/>
          <w:numId w:val="4"/>
        </w:numPr>
        <w:spacing w:line="276" w:lineRule="auto"/>
        <w:jc w:val="both"/>
        <w:rPr>
          <w:rFonts w:ascii="Times New Roman" w:hAnsi="Times New Roman" w:cs="Times New Roman"/>
          <w:b/>
          <w:sz w:val="24"/>
        </w:rPr>
      </w:pPr>
      <w:r w:rsidRPr="00DD246B">
        <w:rPr>
          <w:rFonts w:ascii="Times New Roman" w:hAnsi="Times New Roman" w:cs="Times New Roman"/>
          <w:b/>
          <w:sz w:val="24"/>
        </w:rPr>
        <w:t>Powierzchnia nieruchomości:</w:t>
      </w:r>
    </w:p>
    <w:p w:rsidR="00DD246B" w:rsidRPr="00DD246B" w:rsidRDefault="00DD246B" w:rsidP="00DD246B">
      <w:pPr>
        <w:pStyle w:val="Akapitzlist"/>
        <w:spacing w:line="276" w:lineRule="auto"/>
        <w:jc w:val="both"/>
        <w:rPr>
          <w:rFonts w:ascii="Times New Roman" w:hAnsi="Times New Roman" w:cs="Times New Roman"/>
          <w:sz w:val="24"/>
        </w:rPr>
      </w:pPr>
      <w:r>
        <w:rPr>
          <w:rFonts w:ascii="Times New Roman" w:hAnsi="Times New Roman" w:cs="Times New Roman"/>
          <w:sz w:val="24"/>
        </w:rPr>
        <w:t>0,0205 ha.</w:t>
      </w:r>
    </w:p>
    <w:p w:rsidR="00DD246B" w:rsidRDefault="008131D5" w:rsidP="00921B28">
      <w:pPr>
        <w:pStyle w:val="Akapitzlist"/>
        <w:numPr>
          <w:ilvl w:val="0"/>
          <w:numId w:val="4"/>
        </w:numPr>
        <w:spacing w:line="276" w:lineRule="auto"/>
        <w:jc w:val="both"/>
        <w:rPr>
          <w:rFonts w:ascii="Times New Roman" w:hAnsi="Times New Roman" w:cs="Times New Roman"/>
          <w:b/>
          <w:sz w:val="24"/>
        </w:rPr>
      </w:pPr>
      <w:r w:rsidRPr="00DD246B">
        <w:rPr>
          <w:rFonts w:ascii="Times New Roman" w:hAnsi="Times New Roman" w:cs="Times New Roman"/>
          <w:b/>
          <w:sz w:val="24"/>
        </w:rPr>
        <w:t>Opis nieruchomości:</w:t>
      </w:r>
    </w:p>
    <w:p w:rsidR="00DD246B" w:rsidRPr="00DD246B" w:rsidRDefault="00DD246B" w:rsidP="00DD246B">
      <w:pPr>
        <w:pStyle w:val="Akapitzlist"/>
        <w:spacing w:line="276" w:lineRule="auto"/>
        <w:jc w:val="both"/>
        <w:rPr>
          <w:rFonts w:ascii="Times New Roman" w:hAnsi="Times New Roman" w:cs="Times New Roman"/>
          <w:sz w:val="24"/>
        </w:rPr>
      </w:pPr>
      <w:r>
        <w:rPr>
          <w:rFonts w:ascii="Times New Roman" w:hAnsi="Times New Roman" w:cs="Times New Roman"/>
          <w:sz w:val="24"/>
        </w:rPr>
        <w:t>Nieruchomość gruntowa, położona w północnej części gminy Orchowo, w pobliżu drogi wojewódzkiej. Położona 36,5 km od centrum miasta Słupca (będącego siedzibą powiatu słupeckiego), 4 km od siedziby gminy Orchowo, 10 km od drogi krajowej DK nr 15 – trasy pomierzono jako najkrótsze możliwe do przebycia pojazdami kołowymi. Najbliższe otoczenie nieruchomości stanowi zabudowa mieszkaniowa wielorodzinna, zabudowa mieszkaniowa jednorodzinna, tereny rolne (zabudowa zagrodowa, grunty orne), boisko do piłki nożnej. Budynki znajdujące się na obszarze nieruchomości: brak. Pozostałe elementy zagospodarowania terenu nieruchomości stanowią: ogrodzenia (sąsiednich posesji), roślinność wieloletnia (pochodząca z samosiewu). Kształt działki gruntu: trójkątny. Ukształtowanie terenu płaskie. Przez obszar nieruchomości przebiegają sieci przesyłowe: napowietrzna linia elektroenergetyczna średniego napięcia wraz ze słupową stacją transformatorową, napowietrzna linia elektroenergetyczna niskiego napięcia, kablowa linia elektroenergetyczna niskiego napięcia, sieć wodociągowa. Sieci uzbrojenia terenu będące w zasięgu nieruchomości: elektroenergetyczna, wodociągowa, kanalizacyjna, teletechniczna. Do działki prowadzi droga dojazdowa o nawierzchni bitumicznej. Nieruchomość nie jest obciążona żadnymi prawami, roszczeniami, ograniczeniami ani hipoteką, jest wolna od wszelkich długów i obciążeń.</w:t>
      </w:r>
    </w:p>
    <w:p w:rsidR="008131D5" w:rsidRDefault="008131D5" w:rsidP="00921B28">
      <w:pPr>
        <w:pStyle w:val="Akapitzlist"/>
        <w:numPr>
          <w:ilvl w:val="0"/>
          <w:numId w:val="4"/>
        </w:numPr>
        <w:spacing w:line="276" w:lineRule="auto"/>
        <w:jc w:val="both"/>
        <w:rPr>
          <w:rFonts w:ascii="Times New Roman" w:hAnsi="Times New Roman" w:cs="Times New Roman"/>
          <w:b/>
          <w:sz w:val="24"/>
        </w:rPr>
      </w:pPr>
      <w:r w:rsidRPr="00DD246B">
        <w:rPr>
          <w:rFonts w:ascii="Times New Roman" w:hAnsi="Times New Roman" w:cs="Times New Roman"/>
          <w:b/>
          <w:sz w:val="24"/>
        </w:rPr>
        <w:t>Przeznaczenie nieruchomości i sposób jej zagospodarowania:</w:t>
      </w:r>
    </w:p>
    <w:p w:rsidR="00DD246B" w:rsidRPr="00923667" w:rsidRDefault="00DD246B" w:rsidP="00923667">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0"/>
        </w:rPr>
        <w:t>Zgodnie z uchwałą nr XXVI/203/12 Rady Gminy O</w:t>
      </w:r>
      <w:r w:rsidRPr="00DD246B">
        <w:rPr>
          <w:rFonts w:ascii="Times New Roman" w:hAnsi="Times New Roman" w:cs="Times New Roman"/>
          <w:sz w:val="24"/>
          <w:szCs w:val="20"/>
        </w:rPr>
        <w:t>rchowo z dnia 20 grudnia 2012r. w sprawie uchwalenia studium uwarunkowań i kierunków zagospo</w:t>
      </w:r>
      <w:r>
        <w:rPr>
          <w:rFonts w:ascii="Times New Roman" w:hAnsi="Times New Roman" w:cs="Times New Roman"/>
          <w:sz w:val="24"/>
          <w:szCs w:val="20"/>
        </w:rPr>
        <w:t>darowania przestrzennego gminy O</w:t>
      </w:r>
      <w:r w:rsidRPr="00DD246B">
        <w:rPr>
          <w:rFonts w:ascii="Times New Roman" w:hAnsi="Times New Roman" w:cs="Times New Roman"/>
          <w:sz w:val="24"/>
          <w:szCs w:val="20"/>
        </w:rPr>
        <w:t>rchowo oraz rozstrzygnięcia uwag zgłoszonych do projektu ww. stu</w:t>
      </w:r>
      <w:r>
        <w:rPr>
          <w:rFonts w:ascii="Times New Roman" w:hAnsi="Times New Roman" w:cs="Times New Roman"/>
          <w:sz w:val="24"/>
          <w:szCs w:val="20"/>
        </w:rPr>
        <w:t>dium a nieuwzględnionych przez Wójta Gminy O</w:t>
      </w:r>
      <w:r w:rsidRPr="00DD246B">
        <w:rPr>
          <w:rFonts w:ascii="Times New Roman" w:hAnsi="Times New Roman" w:cs="Times New Roman"/>
          <w:sz w:val="24"/>
          <w:szCs w:val="20"/>
        </w:rPr>
        <w:t>rchowo, cała działka z</w:t>
      </w:r>
      <w:r>
        <w:rPr>
          <w:rFonts w:ascii="Times New Roman" w:hAnsi="Times New Roman" w:cs="Times New Roman"/>
          <w:sz w:val="24"/>
          <w:szCs w:val="20"/>
        </w:rPr>
        <w:t>najduje się w jednej strefie: „I</w:t>
      </w:r>
      <w:r w:rsidRPr="00DD246B">
        <w:rPr>
          <w:rFonts w:ascii="Times New Roman" w:hAnsi="Times New Roman" w:cs="Times New Roman"/>
          <w:sz w:val="24"/>
          <w:szCs w:val="20"/>
        </w:rPr>
        <w:t>-strefa zurbanizowana, tereny o wiodącej fu</w:t>
      </w:r>
      <w:r>
        <w:rPr>
          <w:rFonts w:ascii="Times New Roman" w:hAnsi="Times New Roman" w:cs="Times New Roman"/>
          <w:sz w:val="24"/>
          <w:szCs w:val="20"/>
        </w:rPr>
        <w:t>nkcji zabudowy mieszkaniowej”. D</w:t>
      </w:r>
      <w:r w:rsidRPr="00DD246B">
        <w:rPr>
          <w:rFonts w:ascii="Times New Roman" w:hAnsi="Times New Roman" w:cs="Times New Roman"/>
          <w:sz w:val="24"/>
          <w:szCs w:val="20"/>
        </w:rPr>
        <w:t>la działki nie wydano decyzji o warunkach zabudowy.</w:t>
      </w:r>
      <w:r w:rsidR="00923667">
        <w:rPr>
          <w:rFonts w:ascii="Times New Roman" w:hAnsi="Times New Roman" w:cs="Times New Roman"/>
          <w:sz w:val="24"/>
          <w:szCs w:val="20"/>
        </w:rPr>
        <w:t xml:space="preserve"> </w:t>
      </w:r>
      <w:r w:rsidR="00923667" w:rsidRPr="00923667">
        <w:rPr>
          <w:rFonts w:ascii="Times New Roman" w:hAnsi="Times New Roman" w:cs="Times New Roman"/>
          <w:sz w:val="24"/>
          <w:szCs w:val="24"/>
        </w:rPr>
        <w:t>Nieruchomość znajduje się na terenie Powidzko-Bieniszewskiego Obszaru Chronionego Krajobrazu. Rada Gminy Orchowo w dniu 27 lipca 2017r. podjęła uchwałę nr XL/192/17 w sprawie przyjęcia Lokalnego Programu Rewitalizacji Gminy Orchowo na lata 2017-2026. Przedmiotowa nieruchomość nie jest objęta granicami programu.</w:t>
      </w:r>
    </w:p>
    <w:p w:rsidR="008131D5" w:rsidRDefault="008131D5" w:rsidP="00921B28">
      <w:pPr>
        <w:pStyle w:val="Akapitzlist"/>
        <w:numPr>
          <w:ilvl w:val="0"/>
          <w:numId w:val="4"/>
        </w:numPr>
        <w:spacing w:line="276" w:lineRule="auto"/>
        <w:jc w:val="both"/>
        <w:rPr>
          <w:rFonts w:ascii="Times New Roman" w:hAnsi="Times New Roman" w:cs="Times New Roman"/>
          <w:b/>
          <w:sz w:val="24"/>
        </w:rPr>
      </w:pPr>
      <w:r w:rsidRPr="007D53B9">
        <w:rPr>
          <w:rFonts w:ascii="Times New Roman" w:hAnsi="Times New Roman" w:cs="Times New Roman"/>
          <w:b/>
          <w:sz w:val="24"/>
        </w:rPr>
        <w:t>Termin zagospodarowania nieruchomości:</w:t>
      </w:r>
    </w:p>
    <w:p w:rsidR="00923667" w:rsidRPr="00923667" w:rsidRDefault="00923667" w:rsidP="00923667">
      <w:pPr>
        <w:pStyle w:val="Akapitzlist"/>
        <w:spacing w:line="276" w:lineRule="auto"/>
        <w:jc w:val="both"/>
        <w:rPr>
          <w:rFonts w:ascii="Times New Roman" w:hAnsi="Times New Roman" w:cs="Times New Roman"/>
          <w:sz w:val="24"/>
        </w:rPr>
      </w:pPr>
      <w:r>
        <w:rPr>
          <w:rFonts w:ascii="Times New Roman" w:hAnsi="Times New Roman" w:cs="Times New Roman"/>
          <w:sz w:val="24"/>
        </w:rPr>
        <w:t>Nie dotyczy.</w:t>
      </w:r>
    </w:p>
    <w:p w:rsidR="008131D5" w:rsidRDefault="008131D5" w:rsidP="00921B28">
      <w:pPr>
        <w:pStyle w:val="Akapitzlist"/>
        <w:numPr>
          <w:ilvl w:val="0"/>
          <w:numId w:val="4"/>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Cena nieruchomości:</w:t>
      </w:r>
      <w:r w:rsidRPr="007D53B9">
        <w:rPr>
          <w:rFonts w:ascii="Times New Roman" w:hAnsi="Times New Roman" w:cs="Times New Roman"/>
          <w:b/>
          <w:sz w:val="24"/>
        </w:rPr>
        <w:tab/>
      </w:r>
    </w:p>
    <w:p w:rsidR="00923667" w:rsidRPr="00923667" w:rsidRDefault="00923667" w:rsidP="00923667">
      <w:pPr>
        <w:pStyle w:val="Akapitzlist"/>
        <w:tabs>
          <w:tab w:val="left" w:pos="2505"/>
        </w:tabs>
        <w:spacing w:line="276" w:lineRule="auto"/>
        <w:jc w:val="both"/>
        <w:rPr>
          <w:rFonts w:ascii="Times New Roman" w:hAnsi="Times New Roman" w:cs="Times New Roman"/>
          <w:b/>
          <w:sz w:val="24"/>
        </w:rPr>
      </w:pPr>
      <w:r>
        <w:rPr>
          <w:rFonts w:ascii="Times New Roman" w:hAnsi="Times New Roman" w:cs="Times New Roman"/>
          <w:sz w:val="24"/>
        </w:rPr>
        <w:t>Wartość rynkowa prawa własności nieruchomości została określona przez biegłego rzeczoznawcę majątkowego na kwotę 2.148,00 zł netto.</w:t>
      </w:r>
    </w:p>
    <w:p w:rsidR="008131D5" w:rsidRDefault="008131D5" w:rsidP="00921B28">
      <w:pPr>
        <w:pStyle w:val="Akapitzlist"/>
        <w:numPr>
          <w:ilvl w:val="0"/>
          <w:numId w:val="4"/>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Wysokość stawek procentowych opłat z tytułu użytkowania wieczystego:</w:t>
      </w:r>
    </w:p>
    <w:p w:rsidR="00923667" w:rsidRPr="00923667" w:rsidRDefault="00923667" w:rsidP="00923667">
      <w:pPr>
        <w:pStyle w:val="Akapitzlist"/>
        <w:tabs>
          <w:tab w:val="left" w:pos="2505"/>
        </w:tabs>
        <w:spacing w:line="276" w:lineRule="auto"/>
        <w:jc w:val="both"/>
        <w:rPr>
          <w:rFonts w:ascii="Times New Roman" w:hAnsi="Times New Roman" w:cs="Times New Roman"/>
          <w:sz w:val="24"/>
        </w:rPr>
      </w:pPr>
      <w:r>
        <w:rPr>
          <w:rFonts w:ascii="Times New Roman" w:hAnsi="Times New Roman" w:cs="Times New Roman"/>
          <w:sz w:val="24"/>
        </w:rPr>
        <w:t>Nie dotyczy.</w:t>
      </w:r>
    </w:p>
    <w:p w:rsidR="008131D5" w:rsidRDefault="008131D5" w:rsidP="00921B28">
      <w:pPr>
        <w:pStyle w:val="Akapitzlist"/>
        <w:numPr>
          <w:ilvl w:val="0"/>
          <w:numId w:val="4"/>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Wysokość opłat z tytułu użytkowania, najmu lub dzierżawy:</w:t>
      </w:r>
    </w:p>
    <w:p w:rsidR="00923667" w:rsidRPr="00923667" w:rsidRDefault="00923667" w:rsidP="00923667">
      <w:pPr>
        <w:pStyle w:val="Akapitzlist"/>
        <w:tabs>
          <w:tab w:val="left" w:pos="2505"/>
        </w:tabs>
        <w:spacing w:line="276" w:lineRule="auto"/>
        <w:jc w:val="both"/>
        <w:rPr>
          <w:rFonts w:ascii="Times New Roman" w:hAnsi="Times New Roman" w:cs="Times New Roman"/>
          <w:sz w:val="24"/>
        </w:rPr>
      </w:pPr>
      <w:r>
        <w:rPr>
          <w:rFonts w:ascii="Times New Roman" w:hAnsi="Times New Roman" w:cs="Times New Roman"/>
          <w:sz w:val="24"/>
        </w:rPr>
        <w:t>Nie dotyczy.</w:t>
      </w:r>
    </w:p>
    <w:p w:rsidR="008131D5" w:rsidRDefault="008131D5" w:rsidP="00921B28">
      <w:pPr>
        <w:pStyle w:val="Akapitzlist"/>
        <w:numPr>
          <w:ilvl w:val="0"/>
          <w:numId w:val="4"/>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Termin wnoszenia opłat:</w:t>
      </w:r>
    </w:p>
    <w:p w:rsidR="00923667" w:rsidRPr="00923667" w:rsidRDefault="00923667" w:rsidP="00923667">
      <w:pPr>
        <w:pStyle w:val="Akapitzlist"/>
        <w:tabs>
          <w:tab w:val="left" w:pos="2505"/>
        </w:tabs>
        <w:spacing w:line="276" w:lineRule="auto"/>
        <w:jc w:val="both"/>
        <w:rPr>
          <w:rFonts w:ascii="Times New Roman" w:hAnsi="Times New Roman" w:cs="Times New Roman"/>
          <w:sz w:val="24"/>
        </w:rPr>
      </w:pPr>
      <w:r w:rsidRPr="00923667">
        <w:rPr>
          <w:rFonts w:ascii="Times New Roman" w:hAnsi="Times New Roman" w:cs="Times New Roman"/>
          <w:sz w:val="24"/>
        </w:rPr>
        <w:t>Nie dotyczy.</w:t>
      </w:r>
    </w:p>
    <w:p w:rsidR="008131D5" w:rsidRDefault="008131D5" w:rsidP="00921B28">
      <w:pPr>
        <w:pStyle w:val="Akapitzlist"/>
        <w:numPr>
          <w:ilvl w:val="0"/>
          <w:numId w:val="4"/>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Zasady aktualizacji opłat:</w:t>
      </w:r>
    </w:p>
    <w:p w:rsidR="00923667" w:rsidRPr="00923667" w:rsidRDefault="00923667" w:rsidP="00923667">
      <w:pPr>
        <w:pStyle w:val="Akapitzlist"/>
        <w:tabs>
          <w:tab w:val="left" w:pos="2505"/>
        </w:tabs>
        <w:spacing w:line="276" w:lineRule="auto"/>
        <w:jc w:val="both"/>
        <w:rPr>
          <w:rFonts w:ascii="Times New Roman" w:hAnsi="Times New Roman" w:cs="Times New Roman"/>
          <w:sz w:val="24"/>
        </w:rPr>
      </w:pPr>
      <w:r w:rsidRPr="00923667">
        <w:rPr>
          <w:rFonts w:ascii="Times New Roman" w:hAnsi="Times New Roman" w:cs="Times New Roman"/>
          <w:sz w:val="24"/>
        </w:rPr>
        <w:t>Nie dotyczy.</w:t>
      </w:r>
    </w:p>
    <w:p w:rsidR="008131D5" w:rsidRDefault="008131D5" w:rsidP="00921B28">
      <w:pPr>
        <w:pStyle w:val="Akapitzlist"/>
        <w:numPr>
          <w:ilvl w:val="0"/>
          <w:numId w:val="4"/>
        </w:numPr>
        <w:spacing w:line="276" w:lineRule="auto"/>
        <w:jc w:val="both"/>
        <w:rPr>
          <w:rFonts w:ascii="Times New Roman" w:hAnsi="Times New Roman" w:cs="Times New Roman"/>
          <w:b/>
          <w:sz w:val="24"/>
        </w:rPr>
      </w:pPr>
      <w:r w:rsidRPr="007D53B9">
        <w:rPr>
          <w:rFonts w:ascii="Times New Roman" w:hAnsi="Times New Roman" w:cs="Times New Roman"/>
          <w:b/>
          <w:sz w:val="24"/>
        </w:rPr>
        <w:t>Informacje o przeznaczeniu do zbycia lub oddania w użytkowanie, najem, dzierżawę lub użyczenie:</w:t>
      </w:r>
      <w:r w:rsidR="00923667">
        <w:rPr>
          <w:rFonts w:ascii="Times New Roman" w:hAnsi="Times New Roman" w:cs="Times New Roman"/>
          <w:b/>
          <w:sz w:val="24"/>
        </w:rPr>
        <w:t xml:space="preserve"> </w:t>
      </w:r>
    </w:p>
    <w:p w:rsidR="00923667" w:rsidRPr="00923667" w:rsidRDefault="00923667" w:rsidP="00923667">
      <w:pPr>
        <w:pStyle w:val="Akapitzlist"/>
        <w:spacing w:line="276" w:lineRule="auto"/>
        <w:jc w:val="both"/>
        <w:rPr>
          <w:rFonts w:ascii="Times New Roman" w:hAnsi="Times New Roman" w:cs="Times New Roman"/>
          <w:sz w:val="24"/>
        </w:rPr>
      </w:pPr>
      <w:r w:rsidRPr="00333EC8">
        <w:rPr>
          <w:rFonts w:ascii="Times New Roman" w:hAnsi="Times New Roman" w:cs="Times New Roman"/>
          <w:sz w:val="24"/>
        </w:rPr>
        <w:t xml:space="preserve">Nieruchomość przeznaczona do </w:t>
      </w:r>
      <w:r>
        <w:rPr>
          <w:rFonts w:ascii="Times New Roman" w:hAnsi="Times New Roman" w:cs="Times New Roman"/>
          <w:sz w:val="24"/>
        </w:rPr>
        <w:t>zbycia w drodze zamiany w trybie bezprzetargowym, z Gminą Orchowo.</w:t>
      </w:r>
    </w:p>
    <w:p w:rsidR="008131D5" w:rsidRDefault="008131D5" w:rsidP="00921B28">
      <w:pPr>
        <w:pStyle w:val="Akapitzlist"/>
        <w:numPr>
          <w:ilvl w:val="0"/>
          <w:numId w:val="4"/>
        </w:numPr>
        <w:spacing w:line="276" w:lineRule="auto"/>
        <w:jc w:val="both"/>
        <w:rPr>
          <w:rFonts w:ascii="Times New Roman" w:hAnsi="Times New Roman" w:cs="Times New Roman"/>
          <w:b/>
          <w:sz w:val="24"/>
        </w:rPr>
      </w:pPr>
      <w:r w:rsidRPr="007D53B9">
        <w:rPr>
          <w:rFonts w:ascii="Times New Roman" w:hAnsi="Times New Roman" w:cs="Times New Roman"/>
          <w:b/>
          <w:sz w:val="24"/>
        </w:rPr>
        <w:t>Termin do złożenia wniosku przez osoby, którym przysługuje pierwszeństwo w nabyciu nieruchomości na podstawie art. 34 ust. 1 pkt. 1 i pkt 2 ustawy z dnia 21 sierpnia 1997r. o gospodarce nieruchomościami (tekst jedn. Dz. U. z 2018 roku, poz. 121 z późn. zm.):</w:t>
      </w:r>
    </w:p>
    <w:p w:rsidR="00923667" w:rsidRPr="00333EC8" w:rsidRDefault="00923667" w:rsidP="00923667">
      <w:pPr>
        <w:pStyle w:val="Akapitzlist"/>
        <w:spacing w:line="276" w:lineRule="auto"/>
        <w:jc w:val="both"/>
        <w:rPr>
          <w:rFonts w:ascii="Times New Roman" w:hAnsi="Times New Roman" w:cs="Times New Roman"/>
          <w:sz w:val="24"/>
        </w:rPr>
      </w:pPr>
      <w:r>
        <w:rPr>
          <w:rFonts w:ascii="Times New Roman" w:hAnsi="Times New Roman" w:cs="Times New Roman"/>
          <w:sz w:val="24"/>
        </w:rPr>
        <w:t>Od dnia 28 sierpnia 2018 roku do dnia 8 października 2018 roku (włącznie).</w:t>
      </w:r>
    </w:p>
    <w:p w:rsidR="008131D5" w:rsidRPr="008131D5" w:rsidRDefault="008131D5" w:rsidP="00921B28">
      <w:pPr>
        <w:spacing w:line="276" w:lineRule="auto"/>
        <w:jc w:val="both"/>
        <w:rPr>
          <w:rFonts w:ascii="Times New Roman" w:hAnsi="Times New Roman" w:cs="Times New Roman"/>
          <w:sz w:val="24"/>
        </w:rPr>
      </w:pPr>
    </w:p>
    <w:p w:rsidR="008131D5" w:rsidRPr="00333EC8" w:rsidRDefault="008131D5" w:rsidP="00921B28">
      <w:pPr>
        <w:spacing w:line="276" w:lineRule="auto"/>
        <w:jc w:val="both"/>
        <w:rPr>
          <w:rFonts w:ascii="Times New Roman" w:hAnsi="Times New Roman" w:cs="Times New Roman"/>
          <w:b/>
          <w:sz w:val="24"/>
        </w:rPr>
      </w:pPr>
      <w:r w:rsidRPr="00333EC8">
        <w:rPr>
          <w:rFonts w:ascii="Times New Roman" w:hAnsi="Times New Roman" w:cs="Times New Roman"/>
          <w:b/>
          <w:sz w:val="24"/>
        </w:rPr>
        <w:t>III. Nieruchomość gruntowa stanowiąca własność osoby fizycznej.</w:t>
      </w:r>
    </w:p>
    <w:p w:rsidR="008131D5" w:rsidRDefault="008131D5" w:rsidP="00921B28">
      <w:pPr>
        <w:pStyle w:val="Akapitzlist"/>
        <w:numPr>
          <w:ilvl w:val="0"/>
          <w:numId w:val="5"/>
        </w:numPr>
        <w:spacing w:line="276" w:lineRule="auto"/>
        <w:jc w:val="both"/>
        <w:rPr>
          <w:rFonts w:ascii="Times New Roman" w:hAnsi="Times New Roman" w:cs="Times New Roman"/>
          <w:b/>
          <w:sz w:val="24"/>
        </w:rPr>
      </w:pPr>
      <w:r w:rsidRPr="007D53B9">
        <w:rPr>
          <w:rFonts w:ascii="Times New Roman" w:hAnsi="Times New Roman" w:cs="Times New Roman"/>
          <w:b/>
          <w:sz w:val="24"/>
        </w:rPr>
        <w:t>Oznaczenie nieruchomości według księgi wieczystej oraz katastru nieruchomości:</w:t>
      </w:r>
    </w:p>
    <w:p w:rsidR="00AF3D2D" w:rsidRPr="00AF3D2D" w:rsidRDefault="00AF3D2D" w:rsidP="00AF3D2D">
      <w:pPr>
        <w:pStyle w:val="Akapitzlist"/>
        <w:spacing w:line="276" w:lineRule="auto"/>
        <w:jc w:val="both"/>
        <w:rPr>
          <w:rFonts w:ascii="Times New Roman" w:hAnsi="Times New Roman" w:cs="Times New Roman"/>
          <w:sz w:val="24"/>
        </w:rPr>
      </w:pPr>
      <w:r>
        <w:rPr>
          <w:rFonts w:ascii="Times New Roman" w:hAnsi="Times New Roman" w:cs="Times New Roman"/>
          <w:sz w:val="24"/>
        </w:rPr>
        <w:t>Nieruchomość gruntowa oznaczona nr ew. 44/3, położona w miejscowości Różanna, obręb ewidencyjny 0010 Różanna, dla której Sąd Rejonowy w Słupcy IV Wydział Ksiąg Wieczystych prowadzi księgę wieczystą nr KN1S/00040359/1.</w:t>
      </w:r>
    </w:p>
    <w:p w:rsidR="00923667" w:rsidRDefault="008131D5" w:rsidP="00921B28">
      <w:pPr>
        <w:pStyle w:val="Akapitzlist"/>
        <w:numPr>
          <w:ilvl w:val="0"/>
          <w:numId w:val="5"/>
        </w:numPr>
        <w:spacing w:line="276" w:lineRule="auto"/>
        <w:jc w:val="both"/>
        <w:rPr>
          <w:rFonts w:ascii="Times New Roman" w:hAnsi="Times New Roman" w:cs="Times New Roman"/>
          <w:b/>
          <w:sz w:val="24"/>
        </w:rPr>
      </w:pPr>
      <w:r w:rsidRPr="00923667">
        <w:rPr>
          <w:rFonts w:ascii="Times New Roman" w:hAnsi="Times New Roman" w:cs="Times New Roman"/>
          <w:b/>
          <w:sz w:val="24"/>
        </w:rPr>
        <w:t>Powierzchnia nieruchomości:</w:t>
      </w:r>
    </w:p>
    <w:p w:rsidR="00923667" w:rsidRPr="00923667" w:rsidRDefault="00923667" w:rsidP="00923667">
      <w:pPr>
        <w:spacing w:line="276" w:lineRule="auto"/>
        <w:ind w:left="708"/>
        <w:jc w:val="both"/>
        <w:rPr>
          <w:rFonts w:ascii="Times New Roman" w:hAnsi="Times New Roman" w:cs="Times New Roman"/>
          <w:sz w:val="24"/>
        </w:rPr>
      </w:pPr>
      <w:r w:rsidRPr="00923667">
        <w:rPr>
          <w:rFonts w:ascii="Times New Roman" w:hAnsi="Times New Roman" w:cs="Times New Roman"/>
          <w:sz w:val="24"/>
        </w:rPr>
        <w:t>0,1040 ha.</w:t>
      </w:r>
    </w:p>
    <w:p w:rsidR="008131D5" w:rsidRDefault="008131D5" w:rsidP="00921B28">
      <w:pPr>
        <w:pStyle w:val="Akapitzlist"/>
        <w:numPr>
          <w:ilvl w:val="0"/>
          <w:numId w:val="5"/>
        </w:numPr>
        <w:spacing w:line="276" w:lineRule="auto"/>
        <w:jc w:val="both"/>
        <w:rPr>
          <w:rFonts w:ascii="Times New Roman" w:hAnsi="Times New Roman" w:cs="Times New Roman"/>
          <w:b/>
          <w:sz w:val="24"/>
        </w:rPr>
      </w:pPr>
      <w:r w:rsidRPr="00923667">
        <w:rPr>
          <w:rFonts w:ascii="Times New Roman" w:hAnsi="Times New Roman" w:cs="Times New Roman"/>
          <w:b/>
          <w:sz w:val="24"/>
        </w:rPr>
        <w:t>Opis nieruchomości:</w:t>
      </w:r>
    </w:p>
    <w:p w:rsidR="00E406D9" w:rsidRPr="00E406D9" w:rsidRDefault="00E406D9" w:rsidP="00E406D9">
      <w:pPr>
        <w:pStyle w:val="Akapitzlist"/>
        <w:spacing w:line="276" w:lineRule="auto"/>
        <w:jc w:val="both"/>
        <w:rPr>
          <w:rFonts w:ascii="Times New Roman" w:hAnsi="Times New Roman" w:cs="Times New Roman"/>
          <w:sz w:val="24"/>
        </w:rPr>
      </w:pPr>
      <w:r>
        <w:rPr>
          <w:rFonts w:ascii="Times New Roman" w:hAnsi="Times New Roman" w:cs="Times New Roman"/>
          <w:sz w:val="24"/>
        </w:rPr>
        <w:t>Nieruchomość gruntowa, położona w północnej części gminy Orchowo, w pobliżu drogi wojewódzkiej. Położona 36,5 km od centrum miasta Słupca (będącego siedzibą powiatu słupeckiego), 4 km od siedziby gminy Orchowo, 10 km od drogi krajowej DK nr 15 – trasy pomierzono jako najkrótsze możliwe do przebycia pojazdami kołowymi. Najbliższe otoczenie nieruchomości stanowi zabudowa mieszkaniowa wielorodzinna, zabudowa mieszkaniowa jednorodzinna, tereny rolne (zabudowa zagrodowa, grunty orne), boisko do piłki nożnej. Budynki znajdujące się na obszarze nieruchomości: brak. Pozostałe elementy zagospodarowania terenu nieruchomości stanowią: ogrodzenia (sąsiedniej posesji), utwardzenia (drogi, chodniki) roślinność wieloletnia (trawy), oświetlenie terenu. Kształt działki gruntu: nieregularny. Ukształtowanie terenu płaskie. Przez obszar nieruchomości przebiegają sieci przesyłowe: napowietrzna linia elektroenergetyczna średniego napięcia, kablowa linia teletechniczna, kablowa linia elektroenergetyczna niskiego napięcia. Sieci uzbrojenia terenu będące w zasięgu nieruchomości: elektroenergetyczna, wodociągowa, kanalizacyjna, teletechniczna. Działka stanowi drogę o nawierzchni bitumicznej. Nieruchomość nie jest obciążona żadnymi prawami, roszczeniami, ograniczeniami ani hipoteką, jest wolna od wszelkich długów i obciążeń.</w:t>
      </w:r>
    </w:p>
    <w:p w:rsidR="008131D5" w:rsidRDefault="008131D5" w:rsidP="00921B28">
      <w:pPr>
        <w:pStyle w:val="Akapitzlist"/>
        <w:numPr>
          <w:ilvl w:val="0"/>
          <w:numId w:val="5"/>
        </w:numPr>
        <w:spacing w:line="276" w:lineRule="auto"/>
        <w:jc w:val="both"/>
        <w:rPr>
          <w:rFonts w:ascii="Times New Roman" w:hAnsi="Times New Roman" w:cs="Times New Roman"/>
          <w:b/>
          <w:sz w:val="24"/>
        </w:rPr>
      </w:pPr>
      <w:r w:rsidRPr="007D53B9">
        <w:rPr>
          <w:rFonts w:ascii="Times New Roman" w:hAnsi="Times New Roman" w:cs="Times New Roman"/>
          <w:b/>
          <w:sz w:val="24"/>
        </w:rPr>
        <w:t>Przeznaczenie nieruchomości i sposób jej zagospodarowania:</w:t>
      </w:r>
    </w:p>
    <w:p w:rsidR="00824A14" w:rsidRPr="00824A14" w:rsidRDefault="00824A14" w:rsidP="00824A14">
      <w:pPr>
        <w:pStyle w:val="Akapitzlist"/>
        <w:spacing w:line="276" w:lineRule="auto"/>
        <w:jc w:val="both"/>
        <w:rPr>
          <w:rFonts w:ascii="Times New Roman" w:hAnsi="Times New Roman" w:cs="Times New Roman"/>
          <w:sz w:val="24"/>
          <w:szCs w:val="24"/>
        </w:rPr>
      </w:pPr>
      <w:r>
        <w:rPr>
          <w:rFonts w:ascii="Times New Roman" w:hAnsi="Times New Roman" w:cs="Times New Roman"/>
          <w:sz w:val="24"/>
          <w:szCs w:val="20"/>
        </w:rPr>
        <w:t>Z</w:t>
      </w:r>
      <w:r w:rsidRPr="00824A14">
        <w:rPr>
          <w:rFonts w:ascii="Times New Roman" w:hAnsi="Times New Roman" w:cs="Times New Roman"/>
          <w:sz w:val="24"/>
          <w:szCs w:val="20"/>
        </w:rPr>
        <w:t>godnie z uchwa</w:t>
      </w:r>
      <w:r>
        <w:rPr>
          <w:rFonts w:ascii="Times New Roman" w:hAnsi="Times New Roman" w:cs="Times New Roman"/>
          <w:sz w:val="24"/>
          <w:szCs w:val="20"/>
        </w:rPr>
        <w:t>łą nr XIII/99/11 Rady Gminy O</w:t>
      </w:r>
      <w:r w:rsidRPr="00824A14">
        <w:rPr>
          <w:rFonts w:ascii="Times New Roman" w:hAnsi="Times New Roman" w:cs="Times New Roman"/>
          <w:sz w:val="24"/>
          <w:szCs w:val="20"/>
        </w:rPr>
        <w:t>rchowo z dnia 28.10.2011 r. w sprawie uchwalenia miejscowego planu zagospodarowani</w:t>
      </w:r>
      <w:r>
        <w:rPr>
          <w:rFonts w:ascii="Times New Roman" w:hAnsi="Times New Roman" w:cs="Times New Roman"/>
          <w:sz w:val="24"/>
          <w:szCs w:val="20"/>
        </w:rPr>
        <w:t>a przestrzennego w obrębie wsi Różanna w gminie Orchowo (Dz.. Urz. Woj. W</w:t>
      </w:r>
      <w:r w:rsidRPr="00824A14">
        <w:rPr>
          <w:rFonts w:ascii="Times New Roman" w:hAnsi="Times New Roman" w:cs="Times New Roman"/>
          <w:sz w:val="24"/>
          <w:szCs w:val="20"/>
        </w:rPr>
        <w:t>lkp. z 2011r., nr 372, poz. 6734) dla części przedmiotowej działki obowią</w:t>
      </w:r>
      <w:r>
        <w:rPr>
          <w:rFonts w:ascii="Times New Roman" w:hAnsi="Times New Roman" w:cs="Times New Roman"/>
          <w:sz w:val="24"/>
          <w:szCs w:val="20"/>
        </w:rPr>
        <w:t>zują następujące zapisy: „4KD-D</w:t>
      </w:r>
      <w:r w:rsidRPr="00824A14">
        <w:rPr>
          <w:rFonts w:ascii="Times New Roman" w:hAnsi="Times New Roman" w:cs="Times New Roman"/>
          <w:sz w:val="24"/>
          <w:szCs w:val="20"/>
        </w:rPr>
        <w:t xml:space="preserve"> – tereny dróg public</w:t>
      </w:r>
      <w:r>
        <w:rPr>
          <w:rFonts w:ascii="Times New Roman" w:hAnsi="Times New Roman" w:cs="Times New Roman"/>
          <w:sz w:val="24"/>
          <w:szCs w:val="20"/>
        </w:rPr>
        <w:t>znych klasy drogi dojazdowej”. P</w:t>
      </w:r>
      <w:r w:rsidRPr="00824A14">
        <w:rPr>
          <w:rFonts w:ascii="Times New Roman" w:hAnsi="Times New Roman" w:cs="Times New Roman"/>
          <w:sz w:val="24"/>
          <w:szCs w:val="20"/>
        </w:rPr>
        <w:t>ozostała część nieruch</w:t>
      </w:r>
      <w:r>
        <w:rPr>
          <w:rFonts w:ascii="Times New Roman" w:hAnsi="Times New Roman" w:cs="Times New Roman"/>
          <w:sz w:val="24"/>
          <w:szCs w:val="20"/>
        </w:rPr>
        <w:t>omości zgodnie z uchwałą nr XXVI/203/12 Rady Gminy O</w:t>
      </w:r>
      <w:r w:rsidRPr="00824A14">
        <w:rPr>
          <w:rFonts w:ascii="Times New Roman" w:hAnsi="Times New Roman" w:cs="Times New Roman"/>
          <w:sz w:val="24"/>
          <w:szCs w:val="20"/>
        </w:rPr>
        <w:t>rchowo z dnia 20 grudnia 2012r. w sprawie uchwalenia studium uwarunkowań i kierunków zagospodarowa</w:t>
      </w:r>
      <w:r>
        <w:rPr>
          <w:rFonts w:ascii="Times New Roman" w:hAnsi="Times New Roman" w:cs="Times New Roman"/>
          <w:sz w:val="24"/>
          <w:szCs w:val="20"/>
        </w:rPr>
        <w:t>nia przestrzennego gminy O</w:t>
      </w:r>
      <w:r w:rsidRPr="00824A14">
        <w:rPr>
          <w:rFonts w:ascii="Times New Roman" w:hAnsi="Times New Roman" w:cs="Times New Roman"/>
          <w:sz w:val="24"/>
          <w:szCs w:val="20"/>
        </w:rPr>
        <w:t>rchowo, oznaczo</w:t>
      </w:r>
      <w:r>
        <w:rPr>
          <w:rFonts w:ascii="Times New Roman" w:hAnsi="Times New Roman" w:cs="Times New Roman"/>
          <w:sz w:val="24"/>
          <w:szCs w:val="20"/>
        </w:rPr>
        <w:t>na jest jako: „drogi lokalne”. D</w:t>
      </w:r>
      <w:r w:rsidRPr="00824A14">
        <w:rPr>
          <w:rFonts w:ascii="Times New Roman" w:hAnsi="Times New Roman" w:cs="Times New Roman"/>
          <w:sz w:val="24"/>
          <w:szCs w:val="20"/>
        </w:rPr>
        <w:t>la działki nie wydano decyzji o warunkach zabudowy.</w:t>
      </w:r>
      <w:r>
        <w:rPr>
          <w:rFonts w:ascii="Times New Roman" w:hAnsi="Times New Roman" w:cs="Times New Roman"/>
          <w:sz w:val="24"/>
          <w:szCs w:val="20"/>
        </w:rPr>
        <w:t xml:space="preserve"> </w:t>
      </w:r>
      <w:r w:rsidRPr="00923667">
        <w:rPr>
          <w:rFonts w:ascii="Times New Roman" w:hAnsi="Times New Roman" w:cs="Times New Roman"/>
          <w:sz w:val="24"/>
          <w:szCs w:val="24"/>
        </w:rPr>
        <w:t>Nieruchomość znajduje się na terenie Powidzko-Bieniszewskiego Obszaru Chronionego Krajobrazu. Rada Gminy Orchowo w dniu 27 lipca 2017r. podjęła uchwałę nr XL/192/17 w sprawie przyjęcia Lokalnego Programu Rewitalizacji Gminy Orchowo na lata 2017-2026. Przedmiotowa nieruchomość nie jest objęta granicami programu.</w:t>
      </w:r>
    </w:p>
    <w:p w:rsidR="008131D5" w:rsidRDefault="008131D5" w:rsidP="00921B28">
      <w:pPr>
        <w:pStyle w:val="Akapitzlist"/>
        <w:numPr>
          <w:ilvl w:val="0"/>
          <w:numId w:val="5"/>
        </w:numPr>
        <w:spacing w:line="276" w:lineRule="auto"/>
        <w:jc w:val="both"/>
        <w:rPr>
          <w:rFonts w:ascii="Times New Roman" w:hAnsi="Times New Roman" w:cs="Times New Roman"/>
          <w:b/>
          <w:sz w:val="24"/>
        </w:rPr>
      </w:pPr>
      <w:r w:rsidRPr="007D53B9">
        <w:rPr>
          <w:rFonts w:ascii="Times New Roman" w:hAnsi="Times New Roman" w:cs="Times New Roman"/>
          <w:b/>
          <w:sz w:val="24"/>
        </w:rPr>
        <w:t>Termin zagospodarowania nieruchomości:</w:t>
      </w:r>
    </w:p>
    <w:p w:rsidR="00923667" w:rsidRPr="00923667" w:rsidRDefault="00923667" w:rsidP="00923667">
      <w:pPr>
        <w:pStyle w:val="Akapitzlist"/>
        <w:tabs>
          <w:tab w:val="left" w:pos="2505"/>
        </w:tabs>
        <w:spacing w:line="276" w:lineRule="auto"/>
        <w:jc w:val="both"/>
        <w:rPr>
          <w:rFonts w:ascii="Times New Roman" w:hAnsi="Times New Roman" w:cs="Times New Roman"/>
          <w:sz w:val="24"/>
        </w:rPr>
      </w:pPr>
      <w:r>
        <w:rPr>
          <w:rFonts w:ascii="Times New Roman" w:hAnsi="Times New Roman" w:cs="Times New Roman"/>
          <w:sz w:val="24"/>
        </w:rPr>
        <w:t>Nie dotyczy.</w:t>
      </w:r>
    </w:p>
    <w:p w:rsidR="008131D5" w:rsidRDefault="008131D5" w:rsidP="00921B28">
      <w:pPr>
        <w:pStyle w:val="Akapitzlist"/>
        <w:numPr>
          <w:ilvl w:val="0"/>
          <w:numId w:val="5"/>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Cena nieruchomości:</w:t>
      </w:r>
      <w:r w:rsidRPr="007D53B9">
        <w:rPr>
          <w:rFonts w:ascii="Times New Roman" w:hAnsi="Times New Roman" w:cs="Times New Roman"/>
          <w:b/>
          <w:sz w:val="24"/>
        </w:rPr>
        <w:tab/>
      </w:r>
    </w:p>
    <w:p w:rsidR="00923667" w:rsidRPr="00923667" w:rsidRDefault="00923667" w:rsidP="00923667">
      <w:pPr>
        <w:pStyle w:val="Akapitzlist"/>
        <w:tabs>
          <w:tab w:val="left" w:pos="2505"/>
        </w:tabs>
        <w:spacing w:line="276" w:lineRule="auto"/>
        <w:jc w:val="both"/>
        <w:rPr>
          <w:rFonts w:ascii="Times New Roman" w:hAnsi="Times New Roman" w:cs="Times New Roman"/>
          <w:b/>
          <w:sz w:val="24"/>
        </w:rPr>
      </w:pPr>
      <w:r>
        <w:rPr>
          <w:rFonts w:ascii="Times New Roman" w:hAnsi="Times New Roman" w:cs="Times New Roman"/>
          <w:sz w:val="24"/>
        </w:rPr>
        <w:t>Wartość rynkowa prawa własności nieruchomości została określona przez biegłego rzeczoznawcę majątkowego na kwotę 15.954,00 zł netto.</w:t>
      </w:r>
    </w:p>
    <w:p w:rsidR="008131D5" w:rsidRPr="007D53B9" w:rsidRDefault="008131D5" w:rsidP="00921B28">
      <w:pPr>
        <w:pStyle w:val="Akapitzlist"/>
        <w:numPr>
          <w:ilvl w:val="0"/>
          <w:numId w:val="5"/>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Wysokość stawek procentowych opłat z tytułu użytkowania wieczystego:</w:t>
      </w:r>
    </w:p>
    <w:p w:rsidR="00923667" w:rsidRPr="00923667" w:rsidRDefault="00923667" w:rsidP="00923667">
      <w:pPr>
        <w:pStyle w:val="Akapitzlist"/>
        <w:tabs>
          <w:tab w:val="left" w:pos="2505"/>
        </w:tabs>
        <w:spacing w:line="276" w:lineRule="auto"/>
        <w:jc w:val="both"/>
        <w:rPr>
          <w:rFonts w:ascii="Times New Roman" w:hAnsi="Times New Roman" w:cs="Times New Roman"/>
          <w:sz w:val="24"/>
        </w:rPr>
      </w:pPr>
      <w:r>
        <w:rPr>
          <w:rFonts w:ascii="Times New Roman" w:hAnsi="Times New Roman" w:cs="Times New Roman"/>
          <w:sz w:val="24"/>
        </w:rPr>
        <w:t>Nie dotyczy.</w:t>
      </w:r>
    </w:p>
    <w:p w:rsidR="008131D5" w:rsidRPr="007D53B9" w:rsidRDefault="008131D5" w:rsidP="00921B28">
      <w:pPr>
        <w:pStyle w:val="Akapitzlist"/>
        <w:numPr>
          <w:ilvl w:val="0"/>
          <w:numId w:val="5"/>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Wysokość opłat z tytułu użytkowania, najmu lub dzierżawy:</w:t>
      </w:r>
    </w:p>
    <w:p w:rsidR="00923667" w:rsidRPr="00923667" w:rsidRDefault="00923667" w:rsidP="00923667">
      <w:pPr>
        <w:pStyle w:val="Akapitzlist"/>
        <w:tabs>
          <w:tab w:val="left" w:pos="2505"/>
        </w:tabs>
        <w:spacing w:line="276" w:lineRule="auto"/>
        <w:jc w:val="both"/>
        <w:rPr>
          <w:rFonts w:ascii="Times New Roman" w:hAnsi="Times New Roman" w:cs="Times New Roman"/>
          <w:sz w:val="24"/>
        </w:rPr>
      </w:pPr>
      <w:r>
        <w:rPr>
          <w:rFonts w:ascii="Times New Roman" w:hAnsi="Times New Roman" w:cs="Times New Roman"/>
          <w:sz w:val="24"/>
        </w:rPr>
        <w:t>Nie dotyczy.</w:t>
      </w:r>
    </w:p>
    <w:p w:rsidR="008131D5" w:rsidRPr="007D53B9" w:rsidRDefault="008131D5" w:rsidP="00921B28">
      <w:pPr>
        <w:pStyle w:val="Akapitzlist"/>
        <w:numPr>
          <w:ilvl w:val="0"/>
          <w:numId w:val="5"/>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Termin wnoszenia opłat:</w:t>
      </w:r>
    </w:p>
    <w:p w:rsidR="00923667" w:rsidRPr="00923667" w:rsidRDefault="00923667" w:rsidP="00923667">
      <w:pPr>
        <w:pStyle w:val="Akapitzlist"/>
        <w:tabs>
          <w:tab w:val="left" w:pos="2505"/>
        </w:tabs>
        <w:spacing w:line="276" w:lineRule="auto"/>
        <w:jc w:val="both"/>
        <w:rPr>
          <w:rFonts w:ascii="Times New Roman" w:hAnsi="Times New Roman" w:cs="Times New Roman"/>
          <w:sz w:val="24"/>
        </w:rPr>
      </w:pPr>
      <w:r>
        <w:rPr>
          <w:rFonts w:ascii="Times New Roman" w:hAnsi="Times New Roman" w:cs="Times New Roman"/>
          <w:sz w:val="24"/>
        </w:rPr>
        <w:t>Nie dotyczy.</w:t>
      </w:r>
    </w:p>
    <w:p w:rsidR="008131D5" w:rsidRPr="007D53B9" w:rsidRDefault="008131D5" w:rsidP="00921B28">
      <w:pPr>
        <w:pStyle w:val="Akapitzlist"/>
        <w:numPr>
          <w:ilvl w:val="0"/>
          <w:numId w:val="5"/>
        </w:numPr>
        <w:tabs>
          <w:tab w:val="left" w:pos="2505"/>
        </w:tabs>
        <w:spacing w:line="276" w:lineRule="auto"/>
        <w:jc w:val="both"/>
        <w:rPr>
          <w:rFonts w:ascii="Times New Roman" w:hAnsi="Times New Roman" w:cs="Times New Roman"/>
          <w:b/>
          <w:sz w:val="24"/>
        </w:rPr>
      </w:pPr>
      <w:r w:rsidRPr="007D53B9">
        <w:rPr>
          <w:rFonts w:ascii="Times New Roman" w:hAnsi="Times New Roman" w:cs="Times New Roman"/>
          <w:b/>
          <w:sz w:val="24"/>
        </w:rPr>
        <w:t>Zasady aktualizacji opłat:</w:t>
      </w:r>
    </w:p>
    <w:p w:rsidR="00923667" w:rsidRPr="00923667" w:rsidRDefault="00923667" w:rsidP="00923667">
      <w:pPr>
        <w:pStyle w:val="Akapitzlist"/>
        <w:tabs>
          <w:tab w:val="left" w:pos="2505"/>
        </w:tabs>
        <w:spacing w:line="276" w:lineRule="auto"/>
        <w:jc w:val="both"/>
        <w:rPr>
          <w:rFonts w:ascii="Times New Roman" w:hAnsi="Times New Roman" w:cs="Times New Roman"/>
          <w:sz w:val="24"/>
        </w:rPr>
      </w:pPr>
      <w:r>
        <w:rPr>
          <w:rFonts w:ascii="Times New Roman" w:hAnsi="Times New Roman" w:cs="Times New Roman"/>
          <w:sz w:val="24"/>
        </w:rPr>
        <w:t>Nie dotyczy.</w:t>
      </w:r>
    </w:p>
    <w:p w:rsidR="008131D5" w:rsidRDefault="008131D5" w:rsidP="00921B28">
      <w:pPr>
        <w:pStyle w:val="Akapitzlist"/>
        <w:numPr>
          <w:ilvl w:val="0"/>
          <w:numId w:val="5"/>
        </w:numPr>
        <w:spacing w:line="276" w:lineRule="auto"/>
        <w:jc w:val="both"/>
        <w:rPr>
          <w:rFonts w:ascii="Times New Roman" w:hAnsi="Times New Roman" w:cs="Times New Roman"/>
          <w:b/>
          <w:sz w:val="24"/>
        </w:rPr>
      </w:pPr>
      <w:r w:rsidRPr="007D53B9">
        <w:rPr>
          <w:rFonts w:ascii="Times New Roman" w:hAnsi="Times New Roman" w:cs="Times New Roman"/>
          <w:b/>
          <w:sz w:val="24"/>
        </w:rPr>
        <w:t>Informacje o przeznaczeniu do zbycia lub oddania w użytkowanie, najem, dzierżawę lub użyczenie:</w:t>
      </w:r>
    </w:p>
    <w:p w:rsidR="00923667" w:rsidRPr="00923667" w:rsidRDefault="00923667" w:rsidP="00923667">
      <w:pPr>
        <w:pStyle w:val="Akapitzlist"/>
        <w:spacing w:line="276" w:lineRule="auto"/>
        <w:jc w:val="both"/>
        <w:rPr>
          <w:rFonts w:ascii="Times New Roman" w:hAnsi="Times New Roman" w:cs="Times New Roman"/>
          <w:sz w:val="24"/>
        </w:rPr>
      </w:pPr>
      <w:r w:rsidRPr="00333EC8">
        <w:rPr>
          <w:rFonts w:ascii="Times New Roman" w:hAnsi="Times New Roman" w:cs="Times New Roman"/>
          <w:sz w:val="24"/>
        </w:rPr>
        <w:t xml:space="preserve">Nieruchomość przeznaczona do </w:t>
      </w:r>
      <w:r>
        <w:rPr>
          <w:rFonts w:ascii="Times New Roman" w:hAnsi="Times New Roman" w:cs="Times New Roman"/>
          <w:sz w:val="24"/>
        </w:rPr>
        <w:t>zbycia w drodze zamiany w trybie bezprzetargowym, z Gminą Orchowo.</w:t>
      </w:r>
    </w:p>
    <w:p w:rsidR="008131D5" w:rsidRDefault="008131D5" w:rsidP="00923667">
      <w:pPr>
        <w:pStyle w:val="Akapitzlist"/>
        <w:numPr>
          <w:ilvl w:val="0"/>
          <w:numId w:val="5"/>
        </w:numPr>
        <w:spacing w:line="276" w:lineRule="auto"/>
        <w:jc w:val="both"/>
        <w:rPr>
          <w:rFonts w:ascii="Times New Roman" w:hAnsi="Times New Roman" w:cs="Times New Roman"/>
          <w:b/>
          <w:sz w:val="24"/>
        </w:rPr>
      </w:pPr>
      <w:r w:rsidRPr="007D53B9">
        <w:rPr>
          <w:rFonts w:ascii="Times New Roman" w:hAnsi="Times New Roman" w:cs="Times New Roman"/>
          <w:b/>
          <w:sz w:val="24"/>
        </w:rPr>
        <w:t>Termin do złożenia wniosku przez osoby, którym przysługuje pierwszeństwo w nabyciu nieruchomości na podstawie art. 34 ust. 1 pkt. 1 i pkt 2 ustawy z dnia 21 sierpnia 1997r. o gospodarce nieruchomościami (tekst jedn. Dz. U. z 2018 roku, poz. 121 z późn. zm.)</w:t>
      </w:r>
      <w:r w:rsidR="00923667">
        <w:rPr>
          <w:rFonts w:ascii="Times New Roman" w:hAnsi="Times New Roman" w:cs="Times New Roman"/>
          <w:b/>
          <w:sz w:val="24"/>
        </w:rPr>
        <w:t>:</w:t>
      </w:r>
    </w:p>
    <w:p w:rsidR="00923667" w:rsidRPr="00333EC8" w:rsidRDefault="00923667" w:rsidP="00923667">
      <w:pPr>
        <w:pStyle w:val="Akapitzlist"/>
        <w:spacing w:line="276" w:lineRule="auto"/>
        <w:jc w:val="both"/>
        <w:rPr>
          <w:rFonts w:ascii="Times New Roman" w:hAnsi="Times New Roman" w:cs="Times New Roman"/>
          <w:sz w:val="24"/>
        </w:rPr>
      </w:pPr>
      <w:r>
        <w:rPr>
          <w:rFonts w:ascii="Times New Roman" w:hAnsi="Times New Roman" w:cs="Times New Roman"/>
          <w:sz w:val="24"/>
        </w:rPr>
        <w:t>Od dnia 28 sierpnia 2018 roku do dnia 8 października 2018 roku (włącznie).</w:t>
      </w:r>
    </w:p>
    <w:p w:rsidR="002A2171" w:rsidRDefault="002A2171" w:rsidP="002A2171">
      <w:pPr>
        <w:spacing w:line="276" w:lineRule="auto"/>
        <w:jc w:val="both"/>
        <w:rPr>
          <w:rFonts w:ascii="Times New Roman" w:hAnsi="Times New Roman" w:cs="Times New Roman"/>
          <w:b/>
          <w:sz w:val="24"/>
        </w:rPr>
      </w:pPr>
    </w:p>
    <w:p w:rsidR="002A2171" w:rsidRDefault="002A2171" w:rsidP="002A2171">
      <w:pPr>
        <w:spacing w:line="276" w:lineRule="auto"/>
        <w:jc w:val="both"/>
        <w:rPr>
          <w:rFonts w:ascii="Times New Roman" w:hAnsi="Times New Roman" w:cs="Times New Roman"/>
          <w:b/>
          <w:sz w:val="24"/>
        </w:rPr>
      </w:pPr>
      <w:r>
        <w:rPr>
          <w:rFonts w:ascii="Times New Roman" w:hAnsi="Times New Roman" w:cs="Times New Roman"/>
          <w:b/>
          <w:sz w:val="24"/>
        </w:rPr>
        <w:t>IV. Cel zamiany nieruchomości.</w:t>
      </w:r>
    </w:p>
    <w:p w:rsidR="002A2171" w:rsidRDefault="002A2171" w:rsidP="002A2171">
      <w:pPr>
        <w:spacing w:line="276" w:lineRule="auto"/>
        <w:jc w:val="both"/>
        <w:rPr>
          <w:rFonts w:ascii="Times New Roman" w:hAnsi="Times New Roman" w:cs="Times New Roman"/>
          <w:sz w:val="24"/>
        </w:rPr>
      </w:pPr>
      <w:r>
        <w:rPr>
          <w:rFonts w:ascii="Times New Roman" w:hAnsi="Times New Roman" w:cs="Times New Roman"/>
          <w:b/>
          <w:sz w:val="24"/>
        </w:rPr>
        <w:tab/>
      </w:r>
      <w:r>
        <w:rPr>
          <w:rFonts w:ascii="Times New Roman" w:hAnsi="Times New Roman" w:cs="Times New Roman"/>
          <w:sz w:val="24"/>
        </w:rPr>
        <w:t>Celem zamiany jest uregulowanie stanu prawnego nieruchomości.</w:t>
      </w:r>
    </w:p>
    <w:p w:rsidR="002A2171" w:rsidRDefault="002A2171" w:rsidP="002A2171">
      <w:pPr>
        <w:spacing w:line="276" w:lineRule="auto"/>
        <w:jc w:val="both"/>
        <w:rPr>
          <w:rFonts w:ascii="Times New Roman" w:hAnsi="Times New Roman" w:cs="Times New Roman"/>
          <w:sz w:val="24"/>
        </w:rPr>
      </w:pPr>
    </w:p>
    <w:p w:rsidR="002A2171" w:rsidRPr="002A2171" w:rsidRDefault="002A2171" w:rsidP="002A2171">
      <w:pPr>
        <w:spacing w:line="276" w:lineRule="auto"/>
        <w:jc w:val="both"/>
        <w:rPr>
          <w:rFonts w:ascii="Times New Roman" w:hAnsi="Times New Roman" w:cs="Times New Roman"/>
          <w:b/>
          <w:sz w:val="24"/>
        </w:rPr>
      </w:pPr>
      <w:r w:rsidRPr="002A2171">
        <w:rPr>
          <w:rFonts w:ascii="Times New Roman" w:hAnsi="Times New Roman" w:cs="Times New Roman"/>
          <w:b/>
          <w:sz w:val="24"/>
        </w:rPr>
        <w:t>V. Rozliczenie kosztów zamiany.</w:t>
      </w:r>
    </w:p>
    <w:p w:rsidR="002A2171" w:rsidRDefault="009C1958" w:rsidP="009C1958">
      <w:pPr>
        <w:spacing w:line="276" w:lineRule="auto"/>
        <w:ind w:left="705"/>
        <w:jc w:val="both"/>
        <w:rPr>
          <w:rFonts w:ascii="Times New Roman" w:hAnsi="Times New Roman" w:cs="Times New Roman"/>
          <w:sz w:val="24"/>
        </w:rPr>
      </w:pPr>
      <w:r>
        <w:rPr>
          <w:rFonts w:ascii="Times New Roman" w:hAnsi="Times New Roman" w:cs="Times New Roman"/>
          <w:sz w:val="24"/>
        </w:rPr>
        <w:t>Określona przez biegłego rzeczoznawcę majątkowego wartość rynkowa prawa własności nieruchomości gruntowej oznaczonej nr ew. 60/3 stanowiącej własność Gminy Orchowo, wynosi 7.127,00 zł netto + podatek VAT w wysokości 677,58 zł co stanowi kwotę 7.804,58 zł brutto.</w:t>
      </w:r>
    </w:p>
    <w:p w:rsidR="009C1958" w:rsidRDefault="009C1958" w:rsidP="009C1958">
      <w:pPr>
        <w:spacing w:line="276" w:lineRule="auto"/>
        <w:ind w:left="705"/>
        <w:jc w:val="both"/>
        <w:rPr>
          <w:rFonts w:ascii="Times New Roman" w:hAnsi="Times New Roman" w:cs="Times New Roman"/>
          <w:sz w:val="24"/>
        </w:rPr>
      </w:pPr>
    </w:p>
    <w:p w:rsidR="009C1958" w:rsidRPr="002A2171" w:rsidRDefault="009C1958" w:rsidP="009C1958">
      <w:pPr>
        <w:spacing w:line="276" w:lineRule="auto"/>
        <w:ind w:left="705"/>
        <w:jc w:val="both"/>
        <w:rPr>
          <w:rFonts w:ascii="Times New Roman" w:hAnsi="Times New Roman" w:cs="Times New Roman"/>
          <w:sz w:val="24"/>
        </w:rPr>
      </w:pPr>
      <w:r>
        <w:rPr>
          <w:rFonts w:ascii="Times New Roman" w:hAnsi="Times New Roman" w:cs="Times New Roman"/>
          <w:sz w:val="24"/>
        </w:rPr>
        <w:t>Określona przez biegłego rzeczoznawcę majątkowego wartość rynkowa prawa własności nieruchomości gruntowej oznaczonej nr ew. 44/2 stanowiącej własność osoby fizycznej, wynosi 2.148,00 zł netto + stawka zwolniona z podatku VAT co stanowi kwotę 2.148,00 zł brutto</w:t>
      </w:r>
    </w:p>
    <w:p w:rsidR="009C1958" w:rsidRDefault="009C1958" w:rsidP="009C1958">
      <w:pPr>
        <w:spacing w:line="276" w:lineRule="auto"/>
        <w:ind w:left="705"/>
        <w:jc w:val="both"/>
        <w:rPr>
          <w:rFonts w:ascii="Times New Roman" w:hAnsi="Times New Roman" w:cs="Times New Roman"/>
          <w:sz w:val="24"/>
        </w:rPr>
      </w:pPr>
    </w:p>
    <w:p w:rsidR="009C1958" w:rsidRPr="002A2171" w:rsidRDefault="009C1958" w:rsidP="009C1958">
      <w:pPr>
        <w:spacing w:line="276" w:lineRule="auto"/>
        <w:ind w:left="705"/>
        <w:jc w:val="both"/>
        <w:rPr>
          <w:rFonts w:ascii="Times New Roman" w:hAnsi="Times New Roman" w:cs="Times New Roman"/>
          <w:sz w:val="24"/>
        </w:rPr>
      </w:pPr>
      <w:r>
        <w:rPr>
          <w:rFonts w:ascii="Times New Roman" w:hAnsi="Times New Roman" w:cs="Times New Roman"/>
          <w:sz w:val="24"/>
        </w:rPr>
        <w:t>Określona przez biegłego rzeczoznawcę majątkowego wartość rynkowa prawa własności nieruchomości gruntowej oznaczonej nr ew. 44/3 stanowiącej własność osoby fizycznej, wynosi 15.954,00 zł netto + stawka zwolniona z podatku VAT co stanowi kwotę 15.954,00 zł brutto.</w:t>
      </w:r>
    </w:p>
    <w:p w:rsidR="009C1958" w:rsidRDefault="009C1958" w:rsidP="009C1958">
      <w:pPr>
        <w:spacing w:line="276" w:lineRule="auto"/>
        <w:ind w:left="705"/>
        <w:jc w:val="both"/>
        <w:rPr>
          <w:rFonts w:ascii="Times New Roman" w:hAnsi="Times New Roman" w:cs="Times New Roman"/>
          <w:sz w:val="24"/>
        </w:rPr>
      </w:pPr>
    </w:p>
    <w:p w:rsidR="00F72CDE" w:rsidRDefault="00F72CDE" w:rsidP="009C1958">
      <w:pPr>
        <w:spacing w:line="276" w:lineRule="auto"/>
        <w:ind w:left="705"/>
        <w:jc w:val="both"/>
        <w:rPr>
          <w:rFonts w:ascii="Times New Roman" w:hAnsi="Times New Roman" w:cs="Times New Roman"/>
          <w:sz w:val="24"/>
        </w:rPr>
      </w:pPr>
      <w:r>
        <w:rPr>
          <w:rFonts w:ascii="Times New Roman" w:hAnsi="Times New Roman" w:cs="Times New Roman"/>
          <w:sz w:val="24"/>
        </w:rPr>
        <w:t>W związku z różnicą wartości zamienianych nieruchomości Gmina Orchowo dopłaci osobie fizycznej kwotę w wysokości 10.297,42 zł brutto.</w:t>
      </w:r>
    </w:p>
    <w:p w:rsidR="00F72CDE" w:rsidRDefault="00F72CDE" w:rsidP="009C1958">
      <w:pPr>
        <w:spacing w:line="276" w:lineRule="auto"/>
        <w:ind w:left="705"/>
        <w:jc w:val="both"/>
        <w:rPr>
          <w:rFonts w:ascii="Times New Roman" w:hAnsi="Times New Roman" w:cs="Times New Roman"/>
          <w:sz w:val="24"/>
        </w:rPr>
      </w:pPr>
    </w:p>
    <w:p w:rsidR="00F72CDE" w:rsidRDefault="00490D95" w:rsidP="009C1958">
      <w:pPr>
        <w:spacing w:line="276" w:lineRule="auto"/>
        <w:ind w:left="705"/>
        <w:jc w:val="both"/>
        <w:rPr>
          <w:rFonts w:ascii="Times New Roman" w:hAnsi="Times New Roman" w:cs="Times New Roman"/>
          <w:sz w:val="24"/>
        </w:rPr>
      </w:pPr>
      <w:r>
        <w:rPr>
          <w:rFonts w:ascii="Times New Roman" w:hAnsi="Times New Roman" w:cs="Times New Roman"/>
          <w:sz w:val="24"/>
        </w:rPr>
        <w:t>Inne koszty związane z przeprowadzeniem zamiany (tj. koszt aktu notarialnego i koszty sądowe) ponosi Gmina Orchowo.</w:t>
      </w:r>
    </w:p>
    <w:p w:rsidR="00490D95" w:rsidRDefault="00490D95" w:rsidP="009C1958">
      <w:pPr>
        <w:spacing w:line="276" w:lineRule="auto"/>
        <w:ind w:left="705"/>
        <w:jc w:val="both"/>
        <w:rPr>
          <w:rFonts w:ascii="Times New Roman" w:hAnsi="Times New Roman" w:cs="Times New Roman"/>
          <w:sz w:val="24"/>
        </w:rPr>
      </w:pPr>
    </w:p>
    <w:p w:rsidR="00356B4A" w:rsidRDefault="00490D95" w:rsidP="00356B4A">
      <w:pPr>
        <w:spacing w:line="276" w:lineRule="auto"/>
        <w:ind w:left="705"/>
        <w:jc w:val="both"/>
        <w:rPr>
          <w:rFonts w:ascii="Times New Roman" w:hAnsi="Times New Roman" w:cs="Times New Roman"/>
          <w:sz w:val="24"/>
        </w:rPr>
      </w:pPr>
      <w:r>
        <w:rPr>
          <w:rFonts w:ascii="Times New Roman" w:hAnsi="Times New Roman" w:cs="Times New Roman"/>
          <w:sz w:val="24"/>
        </w:rPr>
        <w:t>Wójt Gminy Orchowo</w:t>
      </w:r>
      <w:r w:rsidR="00F041F6">
        <w:rPr>
          <w:rFonts w:ascii="Times New Roman" w:hAnsi="Times New Roman" w:cs="Times New Roman"/>
          <w:sz w:val="24"/>
        </w:rPr>
        <w:t xml:space="preserve"> informuje, że osoby, którym przysługuje pierwszeństwo w nabyciu nieruchomości na podstawie art. 34 ust. 1 pkt 1 i pkt 2 ustawy z dnia 21 sierpnia 1997 roku o gospodarce nieruchomościami (tekst jedn. Dz. U. z 2018 roku, poz. 121 z późn. zm.) mogą składać wniosek do Urzędu Gminy Orchowo ul. Kościuszki 6, 62-436 Orchowo o jej nabycie w nieprzekraczalnym terminie </w:t>
      </w:r>
      <w:r w:rsidR="00F041F6" w:rsidRPr="00F041F6">
        <w:rPr>
          <w:rFonts w:ascii="Times New Roman" w:hAnsi="Times New Roman" w:cs="Times New Roman"/>
          <w:sz w:val="24"/>
        </w:rPr>
        <w:t>do dnia 8 października 2018 roku.</w:t>
      </w:r>
    </w:p>
    <w:p w:rsidR="00356B4A" w:rsidRDefault="00356B4A" w:rsidP="00356B4A">
      <w:pPr>
        <w:tabs>
          <w:tab w:val="left" w:pos="2910"/>
        </w:tabs>
        <w:spacing w:line="276" w:lineRule="auto"/>
        <w:ind w:left="705"/>
        <w:jc w:val="both"/>
        <w:rPr>
          <w:rFonts w:ascii="Times New Roman" w:hAnsi="Times New Roman" w:cs="Times New Roman"/>
          <w:sz w:val="24"/>
        </w:rPr>
      </w:pPr>
      <w:r>
        <w:rPr>
          <w:rFonts w:ascii="Times New Roman" w:hAnsi="Times New Roman" w:cs="Times New Roman"/>
          <w:sz w:val="24"/>
        </w:rPr>
        <w:tab/>
      </w:r>
    </w:p>
    <w:p w:rsidR="00356B4A" w:rsidRDefault="0067732D" w:rsidP="00356B4A">
      <w:pPr>
        <w:tabs>
          <w:tab w:val="left" w:pos="2910"/>
        </w:tabs>
        <w:spacing w:line="276" w:lineRule="auto"/>
        <w:ind w:left="705"/>
        <w:jc w:val="both"/>
        <w:rPr>
          <w:rFonts w:ascii="Times New Roman" w:hAnsi="Times New Roman" w:cs="Times New Roman"/>
          <w:sz w:val="24"/>
        </w:rPr>
      </w:pPr>
      <w:r>
        <w:rPr>
          <w:rFonts w:ascii="Times New Roman" w:hAnsi="Times New Roman" w:cs="Times New Roman"/>
          <w:sz w:val="24"/>
        </w:rPr>
        <w:t>Nie</w:t>
      </w:r>
      <w:r w:rsidR="00356B4A">
        <w:rPr>
          <w:rFonts w:ascii="Times New Roman" w:hAnsi="Times New Roman" w:cs="Times New Roman"/>
          <w:sz w:val="24"/>
        </w:rPr>
        <w:t xml:space="preserve">złożenie wniosku przez osoby uprawnione </w:t>
      </w:r>
      <w:r w:rsidR="00AD6A01">
        <w:rPr>
          <w:rFonts w:ascii="Times New Roman" w:hAnsi="Times New Roman" w:cs="Times New Roman"/>
          <w:sz w:val="24"/>
        </w:rPr>
        <w:t>w powołanym wyżej terminie traktowane będzie jako odstąpienie od nabycia a przedmiotowa działka zostanie zbyta.</w:t>
      </w:r>
    </w:p>
    <w:p w:rsidR="00356B4A" w:rsidRDefault="0067732D" w:rsidP="0067732D">
      <w:pPr>
        <w:tabs>
          <w:tab w:val="left" w:pos="2910"/>
        </w:tabs>
        <w:spacing w:line="276" w:lineRule="auto"/>
        <w:ind w:left="705"/>
        <w:jc w:val="both"/>
        <w:rPr>
          <w:rFonts w:ascii="Times New Roman" w:hAnsi="Times New Roman" w:cs="Times New Roman"/>
          <w:sz w:val="24"/>
        </w:rPr>
      </w:pPr>
      <w:r>
        <w:rPr>
          <w:rFonts w:ascii="Times New Roman" w:hAnsi="Times New Roman" w:cs="Times New Roman"/>
          <w:sz w:val="24"/>
        </w:rPr>
        <w:tab/>
      </w:r>
    </w:p>
    <w:p w:rsidR="00356B4A" w:rsidRDefault="00356B4A" w:rsidP="00356B4A">
      <w:pPr>
        <w:spacing w:line="276" w:lineRule="auto"/>
        <w:ind w:left="705"/>
        <w:jc w:val="both"/>
        <w:rPr>
          <w:rFonts w:ascii="Times New Roman" w:hAnsi="Times New Roman" w:cs="Times New Roman"/>
          <w:sz w:val="24"/>
        </w:rPr>
      </w:pPr>
      <w:r>
        <w:rPr>
          <w:rFonts w:ascii="Times New Roman" w:hAnsi="Times New Roman" w:cs="Times New Roman"/>
          <w:sz w:val="24"/>
        </w:rPr>
        <w:t>Wykaz nieruchomości został wywieszony</w:t>
      </w:r>
      <w:r w:rsidRPr="00356B4A">
        <w:rPr>
          <w:rFonts w:ascii="Times New Roman" w:hAnsi="Times New Roman" w:cs="Times New Roman"/>
          <w:sz w:val="24"/>
        </w:rPr>
        <w:t xml:space="preserve"> na tablicy ogłoszeń Urzędu Gminy Orchowo, zlokalizowanej w budynku Urzędu Gminy Orchowo, ul. Kościuszki 6, 62-436 Orchowo. </w:t>
      </w:r>
    </w:p>
    <w:p w:rsidR="00356B4A" w:rsidRPr="00356B4A" w:rsidRDefault="00356B4A" w:rsidP="00356B4A">
      <w:pPr>
        <w:spacing w:line="276" w:lineRule="auto"/>
        <w:ind w:left="705"/>
        <w:jc w:val="both"/>
        <w:rPr>
          <w:rFonts w:ascii="Times New Roman" w:hAnsi="Times New Roman" w:cs="Times New Roman"/>
          <w:sz w:val="24"/>
        </w:rPr>
      </w:pPr>
      <w:r>
        <w:rPr>
          <w:rFonts w:ascii="Times New Roman" w:hAnsi="Times New Roman" w:cs="Times New Roman"/>
          <w:sz w:val="24"/>
        </w:rPr>
        <w:t>Wykaz został opublikowany</w:t>
      </w:r>
      <w:r w:rsidRPr="00356B4A">
        <w:rPr>
          <w:rFonts w:ascii="Times New Roman" w:hAnsi="Times New Roman" w:cs="Times New Roman"/>
          <w:sz w:val="24"/>
        </w:rPr>
        <w:t xml:space="preserve"> na stronie internetowej urzędu: </w:t>
      </w:r>
      <w:hyperlink r:id="rId7" w:history="1">
        <w:r w:rsidRPr="00356B4A">
          <w:rPr>
            <w:rStyle w:val="Hipercze"/>
            <w:rFonts w:ascii="Times New Roman" w:hAnsi="Times New Roman" w:cs="Times New Roman"/>
            <w:sz w:val="24"/>
          </w:rPr>
          <w:t>www.orchowo.pl</w:t>
        </w:r>
      </w:hyperlink>
      <w:r w:rsidRPr="00356B4A">
        <w:rPr>
          <w:rFonts w:ascii="Times New Roman" w:hAnsi="Times New Roman" w:cs="Times New Roman"/>
          <w:sz w:val="24"/>
        </w:rPr>
        <w:t xml:space="preserve"> a także w B</w:t>
      </w:r>
      <w:r w:rsidRPr="00356B4A">
        <w:rPr>
          <w:rFonts w:ascii="Times New Roman" w:hAnsi="Times New Roman" w:cs="Times New Roman"/>
          <w:sz w:val="24"/>
        </w:rPr>
        <w:t>iuletynie Informacji Publicznej.</w:t>
      </w:r>
    </w:p>
    <w:p w:rsidR="00356B4A" w:rsidRPr="00356B4A" w:rsidRDefault="00356B4A" w:rsidP="00356B4A">
      <w:pPr>
        <w:spacing w:line="276" w:lineRule="auto"/>
        <w:ind w:left="705"/>
        <w:jc w:val="both"/>
        <w:rPr>
          <w:rFonts w:ascii="Times New Roman" w:hAnsi="Times New Roman" w:cs="Times New Roman"/>
          <w:sz w:val="28"/>
        </w:rPr>
      </w:pPr>
      <w:r w:rsidRPr="00356B4A">
        <w:rPr>
          <w:rFonts w:ascii="Times New Roman" w:hAnsi="Times New Roman" w:cs="Times New Roman"/>
          <w:sz w:val="24"/>
        </w:rPr>
        <w:t>Info</w:t>
      </w:r>
      <w:r>
        <w:rPr>
          <w:rFonts w:ascii="Times New Roman" w:hAnsi="Times New Roman" w:cs="Times New Roman"/>
          <w:sz w:val="24"/>
        </w:rPr>
        <w:t xml:space="preserve">rmację o </w:t>
      </w:r>
      <w:r>
        <w:rPr>
          <w:rFonts w:ascii="Times New Roman" w:hAnsi="Times New Roman" w:cs="Times New Roman"/>
          <w:sz w:val="24"/>
        </w:rPr>
        <w:t>wywieszeniu</w:t>
      </w:r>
      <w:r>
        <w:rPr>
          <w:rFonts w:ascii="Times New Roman" w:hAnsi="Times New Roman" w:cs="Times New Roman"/>
          <w:sz w:val="24"/>
        </w:rPr>
        <w:t xml:space="preserve"> wykazu</w:t>
      </w:r>
      <w:r w:rsidRPr="00356B4A">
        <w:rPr>
          <w:rFonts w:ascii="Times New Roman" w:hAnsi="Times New Roman" w:cs="Times New Roman"/>
          <w:sz w:val="24"/>
        </w:rPr>
        <w:t xml:space="preserve"> przekazano również sołtysom celem rozwieszenia na tablicach ogłoszeń w poszczególnych sołectwach.</w:t>
      </w:r>
    </w:p>
    <w:p w:rsidR="00356B4A" w:rsidRPr="00356B4A" w:rsidRDefault="00356B4A" w:rsidP="00356B4A">
      <w:pPr>
        <w:spacing w:line="276" w:lineRule="auto"/>
        <w:ind w:left="705"/>
        <w:jc w:val="both"/>
        <w:rPr>
          <w:rFonts w:ascii="Times New Roman" w:hAnsi="Times New Roman" w:cs="Times New Roman"/>
          <w:sz w:val="28"/>
        </w:rPr>
      </w:pPr>
      <w:r>
        <w:rPr>
          <w:rFonts w:ascii="Times New Roman" w:hAnsi="Times New Roman" w:cs="Times New Roman"/>
          <w:sz w:val="24"/>
        </w:rPr>
        <w:t>Ponadto informacja o wywieszeniu wykazu została podana</w:t>
      </w:r>
      <w:r w:rsidRPr="00356B4A">
        <w:rPr>
          <w:rFonts w:ascii="Times New Roman" w:hAnsi="Times New Roman" w:cs="Times New Roman"/>
          <w:sz w:val="24"/>
        </w:rPr>
        <w:t xml:space="preserve"> w prasie: „Gazeta Słupecka”, „Infopublikator.pl”.</w:t>
      </w:r>
    </w:p>
    <w:p w:rsidR="00356B4A" w:rsidRDefault="00356B4A" w:rsidP="00356B4A">
      <w:pPr>
        <w:spacing w:line="276" w:lineRule="auto"/>
        <w:ind w:left="705"/>
        <w:jc w:val="both"/>
        <w:rPr>
          <w:rFonts w:ascii="Times New Roman" w:hAnsi="Times New Roman" w:cs="Times New Roman"/>
          <w:sz w:val="24"/>
        </w:rPr>
      </w:pPr>
    </w:p>
    <w:p w:rsidR="00356B4A" w:rsidRPr="00356B4A" w:rsidRDefault="00356B4A" w:rsidP="00356B4A">
      <w:pPr>
        <w:spacing w:line="276" w:lineRule="auto"/>
        <w:ind w:left="705"/>
        <w:jc w:val="both"/>
        <w:rPr>
          <w:rFonts w:ascii="Times New Roman" w:hAnsi="Times New Roman" w:cs="Times New Roman"/>
          <w:sz w:val="24"/>
        </w:rPr>
      </w:pPr>
      <w:r>
        <w:rPr>
          <w:rFonts w:ascii="Times New Roman" w:hAnsi="Times New Roman" w:cs="Times New Roman"/>
          <w:sz w:val="24"/>
        </w:rPr>
        <w:t>Szczegółowych informacji</w:t>
      </w:r>
      <w:r w:rsidRPr="00356B4A">
        <w:rPr>
          <w:rFonts w:ascii="Times New Roman" w:hAnsi="Times New Roman" w:cs="Times New Roman"/>
          <w:sz w:val="24"/>
        </w:rPr>
        <w:t xml:space="preserve"> na temat nieruchomości objętych niniejszym wykazem można uzyskać w pokoju nr 8 tut. urzędu lub pod nr tel. (63) 26 840 90 wew. 31</w:t>
      </w:r>
    </w:p>
    <w:p w:rsidR="00356B4A" w:rsidRPr="00356B4A" w:rsidRDefault="00356B4A" w:rsidP="00356B4A">
      <w:pPr>
        <w:spacing w:line="276" w:lineRule="auto"/>
        <w:ind w:left="705"/>
        <w:jc w:val="both"/>
        <w:rPr>
          <w:rFonts w:ascii="Times New Roman" w:hAnsi="Times New Roman" w:cs="Times New Roman"/>
          <w:sz w:val="24"/>
        </w:rPr>
      </w:pPr>
    </w:p>
    <w:p w:rsidR="00356B4A" w:rsidRPr="00356B4A" w:rsidRDefault="00356B4A" w:rsidP="00356B4A">
      <w:pPr>
        <w:spacing w:line="276" w:lineRule="auto"/>
        <w:ind w:left="705"/>
        <w:jc w:val="both"/>
        <w:rPr>
          <w:rFonts w:ascii="Times New Roman" w:hAnsi="Times New Roman" w:cs="Times New Roman"/>
          <w:sz w:val="24"/>
        </w:rPr>
      </w:pPr>
    </w:p>
    <w:p w:rsidR="00356B4A" w:rsidRPr="00356B4A" w:rsidRDefault="00356B4A" w:rsidP="00356B4A">
      <w:pPr>
        <w:spacing w:line="276" w:lineRule="auto"/>
        <w:ind w:left="705"/>
        <w:jc w:val="both"/>
        <w:rPr>
          <w:rFonts w:ascii="Times New Roman" w:hAnsi="Times New Roman" w:cs="Times New Roman"/>
          <w:sz w:val="24"/>
        </w:rPr>
      </w:pPr>
    </w:p>
    <w:p w:rsidR="00356B4A" w:rsidRPr="00356B4A" w:rsidRDefault="00356B4A" w:rsidP="00356B4A">
      <w:pPr>
        <w:spacing w:line="276" w:lineRule="auto"/>
        <w:ind w:left="705"/>
        <w:jc w:val="both"/>
        <w:rPr>
          <w:rFonts w:ascii="Times New Roman" w:hAnsi="Times New Roman" w:cs="Times New Roman"/>
          <w:sz w:val="24"/>
        </w:rPr>
      </w:pPr>
      <w:r w:rsidRPr="00356B4A">
        <w:rPr>
          <w:rFonts w:ascii="Times New Roman" w:hAnsi="Times New Roman" w:cs="Times New Roman"/>
          <w:sz w:val="24"/>
        </w:rPr>
        <w:t>Sporządziła: Paulina Szmyt</w:t>
      </w:r>
    </w:p>
    <w:p w:rsidR="00356B4A" w:rsidRPr="00356B4A" w:rsidRDefault="00356B4A" w:rsidP="00356B4A">
      <w:pPr>
        <w:spacing w:line="276" w:lineRule="auto"/>
        <w:ind w:left="705"/>
        <w:jc w:val="both"/>
        <w:rPr>
          <w:rFonts w:ascii="Times New Roman" w:hAnsi="Times New Roman" w:cs="Times New Roman"/>
          <w:sz w:val="24"/>
        </w:rPr>
      </w:pPr>
      <w:r w:rsidRPr="00356B4A">
        <w:rPr>
          <w:rFonts w:ascii="Times New Roman" w:hAnsi="Times New Roman" w:cs="Times New Roman"/>
          <w:sz w:val="24"/>
        </w:rPr>
        <w:t xml:space="preserve">Wywieszono na tablicy ogłoszeń w dniu: </w:t>
      </w:r>
      <w:r w:rsidR="000E3573">
        <w:rPr>
          <w:rFonts w:ascii="Times New Roman" w:hAnsi="Times New Roman" w:cs="Times New Roman"/>
          <w:sz w:val="24"/>
        </w:rPr>
        <w:t>28</w:t>
      </w:r>
      <w:r w:rsidRPr="00356B4A">
        <w:rPr>
          <w:rFonts w:ascii="Times New Roman" w:hAnsi="Times New Roman" w:cs="Times New Roman"/>
          <w:sz w:val="24"/>
        </w:rPr>
        <w:t>.08.2018r.</w:t>
      </w:r>
    </w:p>
    <w:p w:rsidR="00356B4A" w:rsidRPr="00356B4A" w:rsidRDefault="00356B4A" w:rsidP="00356B4A">
      <w:pPr>
        <w:spacing w:line="276" w:lineRule="auto"/>
        <w:ind w:left="705"/>
        <w:jc w:val="both"/>
        <w:rPr>
          <w:rFonts w:ascii="Times New Roman" w:hAnsi="Times New Roman" w:cs="Times New Roman"/>
          <w:sz w:val="24"/>
        </w:rPr>
      </w:pPr>
      <w:r w:rsidRPr="00356B4A">
        <w:rPr>
          <w:rFonts w:ascii="Times New Roman" w:hAnsi="Times New Roman" w:cs="Times New Roman"/>
          <w:sz w:val="24"/>
        </w:rPr>
        <w:t>Zdjęto z tablicy ogłoszeń w dniu ……………………….</w:t>
      </w:r>
    </w:p>
    <w:p w:rsidR="00356B4A" w:rsidRDefault="00356B4A" w:rsidP="00356B4A">
      <w:pPr>
        <w:spacing w:line="276" w:lineRule="auto"/>
        <w:ind w:left="6372"/>
        <w:jc w:val="both"/>
        <w:rPr>
          <w:rFonts w:ascii="Times New Roman" w:hAnsi="Times New Roman" w:cs="Times New Roman"/>
          <w:sz w:val="24"/>
        </w:rPr>
      </w:pPr>
    </w:p>
    <w:p w:rsidR="00356B4A" w:rsidRDefault="00356B4A" w:rsidP="00356B4A">
      <w:pPr>
        <w:spacing w:line="276" w:lineRule="auto"/>
        <w:ind w:left="6372"/>
        <w:jc w:val="both"/>
        <w:rPr>
          <w:rFonts w:ascii="Times New Roman" w:hAnsi="Times New Roman" w:cs="Times New Roman"/>
          <w:sz w:val="24"/>
        </w:rPr>
      </w:pPr>
      <w:r w:rsidRPr="00356B4A">
        <w:rPr>
          <w:rFonts w:ascii="Times New Roman" w:hAnsi="Times New Roman" w:cs="Times New Roman"/>
          <w:sz w:val="24"/>
        </w:rPr>
        <w:t>Wójt Gminy Orchowo</w:t>
      </w:r>
    </w:p>
    <w:p w:rsidR="00356B4A" w:rsidRPr="00356B4A" w:rsidRDefault="00356B4A" w:rsidP="00356B4A">
      <w:pPr>
        <w:spacing w:line="276" w:lineRule="auto"/>
        <w:ind w:left="6372"/>
        <w:jc w:val="both"/>
        <w:rPr>
          <w:rFonts w:ascii="Times New Roman" w:hAnsi="Times New Roman" w:cs="Times New Roman"/>
          <w:sz w:val="24"/>
        </w:rPr>
      </w:pPr>
      <w:r w:rsidRPr="00356B4A">
        <w:rPr>
          <w:rFonts w:ascii="Times New Roman" w:hAnsi="Times New Roman" w:cs="Times New Roman"/>
          <w:sz w:val="24"/>
        </w:rPr>
        <w:t>/-/ Jacek Misztal</w:t>
      </w:r>
    </w:p>
    <w:p w:rsidR="00C04E39" w:rsidRPr="002A2171" w:rsidRDefault="00C04E39" w:rsidP="009C1958">
      <w:pPr>
        <w:spacing w:line="276" w:lineRule="auto"/>
        <w:ind w:left="705"/>
        <w:jc w:val="both"/>
        <w:rPr>
          <w:rFonts w:ascii="Times New Roman" w:hAnsi="Times New Roman" w:cs="Times New Roman"/>
          <w:sz w:val="24"/>
        </w:rPr>
      </w:pPr>
    </w:p>
    <w:sectPr w:rsidR="00C04E39" w:rsidRPr="002A2171">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B08" w:rsidRDefault="00072B08" w:rsidP="009C1958">
      <w:pPr>
        <w:spacing w:line="240" w:lineRule="auto"/>
      </w:pPr>
      <w:r>
        <w:separator/>
      </w:r>
    </w:p>
  </w:endnote>
  <w:endnote w:type="continuationSeparator" w:id="0">
    <w:p w:rsidR="00072B08" w:rsidRDefault="00072B08" w:rsidP="009C19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heme="majorHAnsi" w:eastAsiaTheme="majorEastAsia" w:hAnsiTheme="majorHAnsi" w:cstheme="majorBidi"/>
        <w:sz w:val="28"/>
        <w:szCs w:val="28"/>
      </w:rPr>
      <w:id w:val="-498815445"/>
      <w:docPartObj>
        <w:docPartGallery w:val="Page Numbers (Bottom of Page)"/>
        <w:docPartUnique/>
      </w:docPartObj>
    </w:sdtPr>
    <w:sdtEndPr/>
    <w:sdtContent>
      <w:p w:rsidR="009C1958" w:rsidRDefault="009C1958">
        <w:pPr>
          <w:pStyle w:val="Stopka"/>
          <w:jc w:val="right"/>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str. </w:t>
        </w:r>
        <w:r>
          <w:rPr>
            <w:rFonts w:eastAsiaTheme="minorEastAsia" w:cs="Times New Roman"/>
          </w:rPr>
          <w:fldChar w:fldCharType="begin"/>
        </w:r>
        <w:r>
          <w:instrText>PAGE    \* MERGEFORMAT</w:instrText>
        </w:r>
        <w:r>
          <w:rPr>
            <w:rFonts w:eastAsiaTheme="minorEastAsia" w:cs="Times New Roman"/>
          </w:rPr>
          <w:fldChar w:fldCharType="separate"/>
        </w:r>
        <w:r w:rsidR="00072B08" w:rsidRPr="00072B08">
          <w:rPr>
            <w:rFonts w:asciiTheme="majorHAnsi" w:eastAsiaTheme="majorEastAsia" w:hAnsiTheme="majorHAnsi" w:cstheme="majorBidi"/>
            <w:noProof/>
            <w:sz w:val="28"/>
            <w:szCs w:val="28"/>
          </w:rPr>
          <w:t>1</w:t>
        </w:r>
        <w:r>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/6</w:t>
        </w:r>
      </w:p>
    </w:sdtContent>
  </w:sdt>
  <w:p w:rsidR="009C1958" w:rsidRDefault="009C195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B08" w:rsidRDefault="00072B08" w:rsidP="009C1958">
      <w:pPr>
        <w:spacing w:line="240" w:lineRule="auto"/>
      </w:pPr>
      <w:r>
        <w:separator/>
      </w:r>
    </w:p>
  </w:footnote>
  <w:footnote w:type="continuationSeparator" w:id="0">
    <w:p w:rsidR="00072B08" w:rsidRDefault="00072B08" w:rsidP="009C195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D0333"/>
    <w:multiLevelType w:val="hybridMultilevel"/>
    <w:tmpl w:val="B9E2CB08"/>
    <w:lvl w:ilvl="0" w:tplc="C97E9990">
      <w:start w:val="1"/>
      <w:numFmt w:val="upperRoman"/>
      <w:lvlText w:val="%1."/>
      <w:lvlJc w:val="left"/>
      <w:pPr>
        <w:ind w:left="567" w:hanging="207"/>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34571CE"/>
    <w:multiLevelType w:val="hybridMultilevel"/>
    <w:tmpl w:val="C3307B42"/>
    <w:lvl w:ilvl="0" w:tplc="FC780C08">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3CF1A8C"/>
    <w:multiLevelType w:val="hybridMultilevel"/>
    <w:tmpl w:val="58761B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3294034F"/>
    <w:multiLevelType w:val="hybridMultilevel"/>
    <w:tmpl w:val="73A05058"/>
    <w:lvl w:ilvl="0" w:tplc="52CA67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E6579C8"/>
    <w:multiLevelType w:val="hybridMultilevel"/>
    <w:tmpl w:val="715438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568"/>
    <w:rsid w:val="00072B08"/>
    <w:rsid w:val="000E3573"/>
    <w:rsid w:val="001D6D3B"/>
    <w:rsid w:val="001E5F56"/>
    <w:rsid w:val="002A2171"/>
    <w:rsid w:val="00333EC8"/>
    <w:rsid w:val="00356B4A"/>
    <w:rsid w:val="00490D95"/>
    <w:rsid w:val="00664568"/>
    <w:rsid w:val="0067732D"/>
    <w:rsid w:val="007D53B9"/>
    <w:rsid w:val="008031F2"/>
    <w:rsid w:val="008131D5"/>
    <w:rsid w:val="00824A14"/>
    <w:rsid w:val="00896B8B"/>
    <w:rsid w:val="008E5AFC"/>
    <w:rsid w:val="009046CB"/>
    <w:rsid w:val="00921B28"/>
    <w:rsid w:val="00923667"/>
    <w:rsid w:val="009C1958"/>
    <w:rsid w:val="00AD6A01"/>
    <w:rsid w:val="00AF3D2D"/>
    <w:rsid w:val="00C04E39"/>
    <w:rsid w:val="00C63DBB"/>
    <w:rsid w:val="00DD246B"/>
    <w:rsid w:val="00E406D9"/>
    <w:rsid w:val="00E86CC5"/>
    <w:rsid w:val="00F041F6"/>
    <w:rsid w:val="00F72C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4F4CAC-F7F0-4BBA-B5AA-1E742DD63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664568"/>
    <w:pPr>
      <w:ind w:left="720"/>
      <w:contextualSpacing/>
    </w:pPr>
  </w:style>
  <w:style w:type="paragraph" w:styleId="Nagwek">
    <w:name w:val="header"/>
    <w:basedOn w:val="Normalny"/>
    <w:link w:val="NagwekZnak"/>
    <w:uiPriority w:val="99"/>
    <w:unhideWhenUsed/>
    <w:rsid w:val="009C1958"/>
    <w:pPr>
      <w:tabs>
        <w:tab w:val="center" w:pos="4536"/>
        <w:tab w:val="right" w:pos="9072"/>
      </w:tabs>
      <w:spacing w:line="240" w:lineRule="auto"/>
    </w:pPr>
  </w:style>
  <w:style w:type="character" w:customStyle="1" w:styleId="NagwekZnak">
    <w:name w:val="Nagłówek Znak"/>
    <w:basedOn w:val="Domylnaczcionkaakapitu"/>
    <w:link w:val="Nagwek"/>
    <w:uiPriority w:val="99"/>
    <w:rsid w:val="009C1958"/>
  </w:style>
  <w:style w:type="paragraph" w:styleId="Stopka">
    <w:name w:val="footer"/>
    <w:basedOn w:val="Normalny"/>
    <w:link w:val="StopkaZnak"/>
    <w:uiPriority w:val="99"/>
    <w:unhideWhenUsed/>
    <w:rsid w:val="009C1958"/>
    <w:pPr>
      <w:tabs>
        <w:tab w:val="center" w:pos="4536"/>
        <w:tab w:val="right" w:pos="9072"/>
      </w:tabs>
      <w:spacing w:line="240" w:lineRule="auto"/>
    </w:pPr>
  </w:style>
  <w:style w:type="character" w:customStyle="1" w:styleId="StopkaZnak">
    <w:name w:val="Stopka Znak"/>
    <w:basedOn w:val="Domylnaczcionkaakapitu"/>
    <w:link w:val="Stopka"/>
    <w:uiPriority w:val="99"/>
    <w:rsid w:val="009C1958"/>
  </w:style>
  <w:style w:type="character" w:styleId="Hipercze">
    <w:name w:val="Hyperlink"/>
    <w:rsid w:val="00356B4A"/>
    <w:rPr>
      <w:color w:val="0000FF"/>
      <w:u w:val="single"/>
    </w:rPr>
  </w:style>
  <w:style w:type="paragraph" w:styleId="Tekstdymka">
    <w:name w:val="Balloon Text"/>
    <w:basedOn w:val="Normalny"/>
    <w:link w:val="TekstdymkaZnak"/>
    <w:uiPriority w:val="99"/>
    <w:semiHidden/>
    <w:unhideWhenUsed/>
    <w:rsid w:val="000E3573"/>
    <w:pPr>
      <w:spacing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0E357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rchowo.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6</Pages>
  <Words>2059</Words>
  <Characters>12358</Characters>
  <Application>Microsoft Office Word</Application>
  <DocSecurity>0</DocSecurity>
  <Lines>102</Lines>
  <Paragraphs>28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Szmyt</dc:creator>
  <cp:keywords/>
  <dc:description/>
  <cp:lastModifiedBy>Paulina Szmyt</cp:lastModifiedBy>
  <cp:revision>14</cp:revision>
  <cp:lastPrinted>2018-08-27T08:55:00Z</cp:lastPrinted>
  <dcterms:created xsi:type="dcterms:W3CDTF">2018-08-24T08:40:00Z</dcterms:created>
  <dcterms:modified xsi:type="dcterms:W3CDTF">2018-08-27T09:15:00Z</dcterms:modified>
</cp:coreProperties>
</file>